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E5855" w14:textId="7D4F64FB" w:rsidR="00732AA1" w:rsidRDefault="00042E6C" w:rsidP="00732AA1">
      <w:pPr>
        <w:pStyle w:val="Titre1"/>
      </w:pPr>
      <w:r>
        <w:t>Le stade connecté</w:t>
      </w:r>
    </w:p>
    <w:p w14:paraId="700CFC3F" w14:textId="6D35927F" w:rsidR="00042E6C" w:rsidRDefault="009711EA" w:rsidP="00042E6C">
      <w:r>
        <w:rPr>
          <w:noProof/>
        </w:rPr>
        <w:drawing>
          <wp:anchor distT="0" distB="0" distL="114300" distR="114300" simplePos="0" relativeHeight="251658240" behindDoc="0" locked="0" layoutInCell="1" allowOverlap="1" wp14:anchorId="0753123D" wp14:editId="6DCDBDE3">
            <wp:simplePos x="0" y="0"/>
            <wp:positionH relativeFrom="margin">
              <wp:posOffset>-1270</wp:posOffset>
            </wp:positionH>
            <wp:positionV relativeFrom="paragraph">
              <wp:posOffset>753745</wp:posOffset>
            </wp:positionV>
            <wp:extent cx="6645910" cy="2093595"/>
            <wp:effectExtent l="38100" t="38100" r="40640" b="40005"/>
            <wp:wrapTopAndBottom/>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45910" cy="2093595"/>
                    </a:xfrm>
                    <a:prstGeom prst="rect">
                      <a:avLst/>
                    </a:prstGeom>
                    <a:ln w="28575">
                      <a:solidFill>
                        <a:schemeClr val="accent1"/>
                      </a:solidFill>
                    </a:ln>
                  </pic:spPr>
                </pic:pic>
              </a:graphicData>
            </a:graphic>
          </wp:anchor>
        </w:drawing>
      </w:r>
      <w:r w:rsidR="00042E6C">
        <w:t>Le Groupama Stadium est un des stades nouvelle génération. Sur son site de présentation on peut trouver les informations suivantes concernant les services informatiques proposés (voir la capture d’écran ci-dessous).</w:t>
      </w:r>
    </w:p>
    <w:p w14:paraId="1825D2DC" w14:textId="3B4206CD" w:rsidR="009711EA" w:rsidRDefault="009711EA" w:rsidP="00042E6C"/>
    <w:p w14:paraId="6F0BB944" w14:textId="31116954" w:rsidR="009711EA" w:rsidRDefault="009711EA" w:rsidP="00042E6C">
      <w:r>
        <w:t>On peut aussi en apprendre davantage sur ce stade sur le site de présentation suivant :</w:t>
      </w:r>
    </w:p>
    <w:p w14:paraId="170F6C03" w14:textId="614E7D35" w:rsidR="009711EA" w:rsidRPr="009711EA" w:rsidRDefault="00D71FE1" w:rsidP="009711EA">
      <w:pPr>
        <w:jc w:val="center"/>
        <w:rPr>
          <w:sz w:val="36"/>
          <w:szCs w:val="36"/>
        </w:rPr>
      </w:pPr>
      <w:hyperlink r:id="rId9" w:history="1">
        <w:r w:rsidR="009711EA" w:rsidRPr="009711EA">
          <w:rPr>
            <w:rStyle w:val="Lienhypertexte"/>
            <w:sz w:val="36"/>
            <w:szCs w:val="36"/>
          </w:rPr>
          <w:t>https://www.groupama-stadium.com/presentation/</w:t>
        </w:r>
      </w:hyperlink>
    </w:p>
    <w:p w14:paraId="4E387D94" w14:textId="120C15FA" w:rsidR="00047F82" w:rsidRDefault="00047F82" w:rsidP="00042E6C"/>
    <w:p w14:paraId="74B3D33C" w14:textId="31BBA693" w:rsidR="009711EA" w:rsidRDefault="009711EA" w:rsidP="00042E6C"/>
    <w:p w14:paraId="06F21FF6" w14:textId="11C0C995" w:rsidR="009711EA" w:rsidRDefault="009711EA" w:rsidP="00042E6C"/>
    <w:p w14:paraId="2C0208DC" w14:textId="651AAE72" w:rsidR="009711EA" w:rsidRDefault="009711EA" w:rsidP="00042E6C"/>
    <w:p w14:paraId="4BA3330A" w14:textId="4EE9E87D" w:rsidR="009711EA" w:rsidRDefault="009711EA" w:rsidP="00042E6C"/>
    <w:p w14:paraId="7E88E5CA" w14:textId="64E4632D" w:rsidR="009711EA" w:rsidRDefault="009711EA" w:rsidP="00042E6C"/>
    <w:p w14:paraId="28BDABA9" w14:textId="0F6F44F8" w:rsidR="009711EA" w:rsidRDefault="009711EA" w:rsidP="00042E6C"/>
    <w:p w14:paraId="3AB59804" w14:textId="63959496" w:rsidR="009711EA" w:rsidRDefault="009711EA" w:rsidP="00042E6C"/>
    <w:p w14:paraId="7C72351A" w14:textId="446C14E4" w:rsidR="009711EA" w:rsidRDefault="009711EA" w:rsidP="00042E6C"/>
    <w:p w14:paraId="016A3EC8" w14:textId="63F72ADD" w:rsidR="009711EA" w:rsidRDefault="009711EA" w:rsidP="00042E6C"/>
    <w:p w14:paraId="1C344092" w14:textId="1B9DEFA4" w:rsidR="009711EA" w:rsidRDefault="009711EA" w:rsidP="00042E6C"/>
    <w:p w14:paraId="14FF2ED0" w14:textId="1CB398F0" w:rsidR="009711EA" w:rsidRDefault="009711EA" w:rsidP="00042E6C"/>
    <w:p w14:paraId="30FEEB95" w14:textId="77777777" w:rsidR="009711EA" w:rsidRDefault="009711EA" w:rsidP="00042E6C"/>
    <w:p w14:paraId="5C4CE246" w14:textId="7A3662BF" w:rsidR="00732AA1" w:rsidRPr="00732AA1" w:rsidRDefault="00732AA1" w:rsidP="003623C2">
      <w:pPr>
        <w:pStyle w:val="Titre2"/>
        <w:numPr>
          <w:ilvl w:val="0"/>
          <w:numId w:val="43"/>
        </w:numPr>
      </w:pPr>
      <w:r>
        <w:lastRenderedPageBreak/>
        <w:t xml:space="preserve">Les connexions </w:t>
      </w:r>
      <w:proofErr w:type="spellStart"/>
      <w:r>
        <w:t>WiFi</w:t>
      </w:r>
      <w:proofErr w:type="spellEnd"/>
    </w:p>
    <w:p w14:paraId="56CEFE95" w14:textId="77777777" w:rsidR="00732AA1" w:rsidRDefault="00105B99" w:rsidP="00042E6C">
      <w:r>
        <w:t xml:space="preserve">Pour autoriser 25 000 connexions simultanées au même réseau il faut une configuration spécifique. </w:t>
      </w:r>
    </w:p>
    <w:p w14:paraId="72EE0F8B" w14:textId="2E2094C0" w:rsidR="00105B99" w:rsidRDefault="00105B99" w:rsidP="00042E6C">
      <w:r>
        <w:t>Pour une box d’un particulier l’adresse de son réseau privé est en général : 192.168.0.0 avec 192.168.0.</w:t>
      </w:r>
      <w:r w:rsidR="005F3278">
        <w:t>1</w:t>
      </w:r>
      <w:r>
        <w:t xml:space="preserve"> l’adresse de la passerelle</w:t>
      </w:r>
      <w:r w:rsidR="005F3278">
        <w:t xml:space="preserve"> au niveau du routeur</w:t>
      </w:r>
      <w:r>
        <w:t>, 192.168.0.255 l’adresse de broadcast et un masque de sous-réseau de classe C : 255.255.255.0.</w:t>
      </w:r>
    </w:p>
    <w:p w14:paraId="2E422548" w14:textId="3CA42524" w:rsidR="00732AA1" w:rsidRDefault="00105B99" w:rsidP="00042E6C">
      <w:r w:rsidRPr="00732AA1">
        <w:rPr>
          <w:u w:val="single"/>
        </w:rPr>
        <w:t xml:space="preserve">Question </w:t>
      </w:r>
      <w:r w:rsidR="003623C2">
        <w:rPr>
          <w:u w:val="single"/>
        </w:rPr>
        <w:t>1.</w:t>
      </w:r>
      <w:r w:rsidRPr="00732AA1">
        <w:rPr>
          <w:u w:val="single"/>
        </w:rPr>
        <w:t>1 :</w:t>
      </w:r>
      <w:r>
        <w:t xml:space="preserve"> </w:t>
      </w:r>
      <w:r>
        <w:tab/>
      </w:r>
      <w:r w:rsidR="00732AA1" w:rsidRPr="00732AA1">
        <w:rPr>
          <w:b/>
          <w:bCs/>
        </w:rPr>
        <w:t>Donner</w:t>
      </w:r>
      <w:r w:rsidR="00732AA1">
        <w:t xml:space="preserve"> une adresse IP d’une machine connectée à ce réseau privé.</w:t>
      </w:r>
    </w:p>
    <w:p w14:paraId="3455ADAD" w14:textId="77777777" w:rsidR="00732AA1" w:rsidRDefault="00732AA1" w:rsidP="00042E6C"/>
    <w:p w14:paraId="22EA0845" w14:textId="77777777" w:rsidR="00732AA1" w:rsidRDefault="00732AA1" w:rsidP="00042E6C"/>
    <w:p w14:paraId="0E2AAD7F" w14:textId="2E0E5200" w:rsidR="00105B99" w:rsidRDefault="00732AA1" w:rsidP="00042E6C">
      <w:r w:rsidRPr="00732AA1">
        <w:rPr>
          <w:u w:val="single"/>
        </w:rPr>
        <w:t>Question</w:t>
      </w:r>
      <w:r w:rsidR="003623C2">
        <w:rPr>
          <w:u w:val="single"/>
        </w:rPr>
        <w:t xml:space="preserve"> 1.</w:t>
      </w:r>
      <w:r w:rsidRPr="00732AA1">
        <w:rPr>
          <w:u w:val="single"/>
        </w:rPr>
        <w:t>2 :</w:t>
      </w:r>
      <w:r>
        <w:t xml:space="preserve"> </w:t>
      </w:r>
      <w:r>
        <w:tab/>
      </w:r>
      <w:r w:rsidR="00047F82" w:rsidRPr="00047F82">
        <w:rPr>
          <w:b/>
          <w:bCs/>
        </w:rPr>
        <w:t>Déterminer</w:t>
      </w:r>
      <w:r w:rsidR="00047F82">
        <w:t xml:space="preserve"> c</w:t>
      </w:r>
      <w:r w:rsidR="00105B99">
        <w:t>ombien de machine peuvent se connecter à ce réseau privé</w:t>
      </w:r>
      <w:r w:rsidR="00047F82">
        <w:t>.</w:t>
      </w:r>
    </w:p>
    <w:p w14:paraId="1752F726" w14:textId="64E03735" w:rsidR="00105B99" w:rsidRDefault="00105B99" w:rsidP="00042E6C"/>
    <w:p w14:paraId="08B2EB43" w14:textId="52F8183E" w:rsidR="00105B99" w:rsidRDefault="00105B99" w:rsidP="00042E6C"/>
    <w:p w14:paraId="12C6F77D" w14:textId="3D58626D" w:rsidR="00105B99" w:rsidRDefault="00105B99" w:rsidP="003623C2">
      <w:pPr>
        <w:ind w:left="2124" w:hanging="2124"/>
      </w:pPr>
      <w:r w:rsidRPr="00732AA1">
        <w:rPr>
          <w:u w:val="single"/>
        </w:rPr>
        <w:t xml:space="preserve">Question </w:t>
      </w:r>
      <w:r w:rsidR="003623C2">
        <w:rPr>
          <w:u w:val="single"/>
        </w:rPr>
        <w:t>1.3</w:t>
      </w:r>
      <w:r w:rsidRPr="00732AA1">
        <w:rPr>
          <w:u w:val="single"/>
        </w:rPr>
        <w:t> :</w:t>
      </w:r>
      <w:r>
        <w:t xml:space="preserve"> </w:t>
      </w:r>
      <w:r>
        <w:tab/>
      </w:r>
      <w:r w:rsidR="00047F82" w:rsidRPr="00047F82">
        <w:rPr>
          <w:b/>
          <w:bCs/>
        </w:rPr>
        <w:t>Déterminer</w:t>
      </w:r>
      <w:r w:rsidR="00047F82">
        <w:t xml:space="preserve"> si</w:t>
      </w:r>
      <w:r>
        <w:t xml:space="preserve"> ce type de réseau suffit pour accepter les 25 000 connexions simultanées dans le Groupama Stadiu</w:t>
      </w:r>
      <w:r w:rsidR="00047F82">
        <w:t>m.</w:t>
      </w:r>
    </w:p>
    <w:p w14:paraId="2C6DC622" w14:textId="6D91BF3B" w:rsidR="00105B99" w:rsidRDefault="00105B99" w:rsidP="00042E6C"/>
    <w:p w14:paraId="0B621C5E" w14:textId="77777777" w:rsidR="0039507E" w:rsidRDefault="0039507E" w:rsidP="00042E6C"/>
    <w:p w14:paraId="532439FA" w14:textId="1343564B" w:rsidR="00105B99" w:rsidRDefault="00105B99" w:rsidP="00042E6C">
      <w:r w:rsidRPr="00732AA1">
        <w:rPr>
          <w:u w:val="single"/>
        </w:rPr>
        <w:t xml:space="preserve">Question </w:t>
      </w:r>
      <w:r w:rsidR="003623C2">
        <w:rPr>
          <w:u w:val="single"/>
        </w:rPr>
        <w:t>1.4</w:t>
      </w:r>
      <w:r w:rsidRPr="00732AA1">
        <w:rPr>
          <w:u w:val="single"/>
        </w:rPr>
        <w:t> :</w:t>
      </w:r>
      <w:r>
        <w:tab/>
      </w:r>
      <w:r w:rsidR="00054D18">
        <w:tab/>
      </w:r>
      <w:r w:rsidR="00047F82" w:rsidRPr="00047F82">
        <w:rPr>
          <w:b/>
          <w:bCs/>
        </w:rPr>
        <w:t xml:space="preserve">Déterminer </w:t>
      </w:r>
      <w:r w:rsidR="00047F82">
        <w:t xml:space="preserve">la </w:t>
      </w:r>
      <w:r>
        <w:t>classe d</w:t>
      </w:r>
      <w:r w:rsidR="00047F82">
        <w:t>u</w:t>
      </w:r>
      <w:r>
        <w:t xml:space="preserve"> réseau</w:t>
      </w:r>
      <w:r w:rsidR="00047F82">
        <w:t xml:space="preserve"> qui</w:t>
      </w:r>
      <w:r>
        <w:t xml:space="preserve"> sera nécessaire</w:t>
      </w:r>
      <w:r w:rsidR="00047F82">
        <w:t>.</w:t>
      </w:r>
      <w:r>
        <w:t xml:space="preserve"> Justifier.</w:t>
      </w:r>
    </w:p>
    <w:p w14:paraId="0EDB92BC" w14:textId="1B2645B4" w:rsidR="00105B99" w:rsidRDefault="00105B99" w:rsidP="00042E6C"/>
    <w:p w14:paraId="264CD000" w14:textId="77777777" w:rsidR="009711EA" w:rsidRDefault="009711EA" w:rsidP="00042E6C"/>
    <w:p w14:paraId="5334062A" w14:textId="2CE5A330" w:rsidR="00105B99" w:rsidRDefault="00054D18" w:rsidP="00054D18">
      <w:pPr>
        <w:ind w:left="2124" w:hanging="2124"/>
      </w:pPr>
      <w:r w:rsidRPr="00054D18">
        <w:rPr>
          <w:u w:val="single"/>
        </w:rPr>
        <w:t>Question 1.5 :</w:t>
      </w:r>
      <w:r>
        <w:tab/>
      </w:r>
      <w:r w:rsidR="00105B99" w:rsidRPr="00047F82">
        <w:rPr>
          <w:b/>
          <w:bCs/>
        </w:rPr>
        <w:t>Déterminer</w:t>
      </w:r>
      <w:r w:rsidR="00105B99">
        <w:t xml:space="preserve"> l</w:t>
      </w:r>
      <w:r w:rsidR="00047F82">
        <w:t>e masque de sous-réseau du réseau nécessaire pour autoriser a</w:t>
      </w:r>
      <w:r>
        <w:t xml:space="preserve">u </w:t>
      </w:r>
      <w:r w:rsidR="00047F82">
        <w:t>moins</w:t>
      </w:r>
      <w:r>
        <w:t xml:space="preserve"> </w:t>
      </w:r>
      <w:r w:rsidR="00047F82">
        <w:t>2500</w:t>
      </w:r>
      <w:r>
        <w:t xml:space="preserve">0 </w:t>
      </w:r>
      <w:r w:rsidR="00047F82">
        <w:t>machines à s’y connecter.</w:t>
      </w:r>
    </w:p>
    <w:p w14:paraId="348D135C" w14:textId="1CE38023" w:rsidR="00105B99" w:rsidRDefault="00105B99" w:rsidP="00042E6C"/>
    <w:p w14:paraId="5EB780CD" w14:textId="77777777" w:rsidR="00047F82" w:rsidRDefault="00047F82" w:rsidP="00042E6C"/>
    <w:p w14:paraId="3C2AC331" w14:textId="19CE3588" w:rsidR="00047F82" w:rsidRDefault="00047F82" w:rsidP="00054D18">
      <w:pPr>
        <w:ind w:left="2124" w:hanging="2124"/>
      </w:pPr>
      <w:r w:rsidRPr="00732AA1">
        <w:rPr>
          <w:u w:val="single"/>
        </w:rPr>
        <w:t xml:space="preserve">Question </w:t>
      </w:r>
      <w:r w:rsidR="00054D18">
        <w:rPr>
          <w:u w:val="single"/>
        </w:rPr>
        <w:t>1.</w:t>
      </w:r>
      <w:r w:rsidR="00732AA1">
        <w:rPr>
          <w:u w:val="single"/>
        </w:rPr>
        <w:t>6</w:t>
      </w:r>
      <w:r w:rsidRPr="00732AA1">
        <w:rPr>
          <w:u w:val="single"/>
        </w:rPr>
        <w:t> :</w:t>
      </w:r>
      <w:r>
        <w:t xml:space="preserve"> </w:t>
      </w:r>
      <w:r>
        <w:tab/>
      </w:r>
      <w:r w:rsidRPr="00047F82">
        <w:rPr>
          <w:b/>
          <w:bCs/>
        </w:rPr>
        <w:t>Donner</w:t>
      </w:r>
      <w:r>
        <w:t xml:space="preserve"> une adresse possible du réseau permettant d’accueillir au moins 25</w:t>
      </w:r>
      <w:r w:rsidR="00054D18">
        <w:t> </w:t>
      </w:r>
      <w:r>
        <w:t>000 machines</w:t>
      </w:r>
      <w:r w:rsidR="00054D18">
        <w:t xml:space="preserve"> </w:t>
      </w:r>
      <w:r>
        <w:t xml:space="preserve">simultanément. </w:t>
      </w:r>
    </w:p>
    <w:p w14:paraId="16E86B8A" w14:textId="6D724B65" w:rsidR="00054D18" w:rsidRDefault="00054D18" w:rsidP="00054D18">
      <w:pPr>
        <w:ind w:left="2124" w:hanging="2124"/>
      </w:pPr>
    </w:p>
    <w:p w14:paraId="54C35FB8" w14:textId="663C03C3" w:rsidR="00054D18" w:rsidRDefault="00054D18" w:rsidP="00054D18">
      <w:pPr>
        <w:ind w:left="2124" w:hanging="2124"/>
      </w:pPr>
    </w:p>
    <w:p w14:paraId="5A73DC75" w14:textId="603B4998" w:rsidR="00054D18" w:rsidRDefault="00054D18" w:rsidP="00054D18">
      <w:pPr>
        <w:ind w:left="2124" w:hanging="2124"/>
      </w:pPr>
      <w:r w:rsidRPr="00732AA1">
        <w:rPr>
          <w:u w:val="single"/>
        </w:rPr>
        <w:t xml:space="preserve">Question </w:t>
      </w:r>
      <w:r>
        <w:rPr>
          <w:u w:val="single"/>
        </w:rPr>
        <w:t>1.7</w:t>
      </w:r>
      <w:r w:rsidRPr="00732AA1">
        <w:rPr>
          <w:u w:val="single"/>
        </w:rPr>
        <w:t> :</w:t>
      </w:r>
      <w:r>
        <w:t xml:space="preserve"> </w:t>
      </w:r>
      <w:r>
        <w:tab/>
      </w:r>
      <w:r w:rsidRPr="00047F82">
        <w:rPr>
          <w:b/>
          <w:bCs/>
        </w:rPr>
        <w:t>Donner</w:t>
      </w:r>
      <w:r>
        <w:t xml:space="preserve"> une adresse IP possible d’un smartphone connecté à ce réseau. </w:t>
      </w:r>
    </w:p>
    <w:p w14:paraId="27693B97" w14:textId="77777777" w:rsidR="00054D18" w:rsidRDefault="00054D18" w:rsidP="00054D18">
      <w:pPr>
        <w:ind w:left="2124" w:hanging="2124"/>
      </w:pPr>
    </w:p>
    <w:p w14:paraId="4738EA81" w14:textId="77777777" w:rsidR="00191F55" w:rsidRDefault="00191F55" w:rsidP="00047F82"/>
    <w:p w14:paraId="667B3A5A" w14:textId="200385A5" w:rsidR="00732AA1" w:rsidRDefault="00732AA1" w:rsidP="00191F55">
      <w:pPr>
        <w:pStyle w:val="Titre2"/>
        <w:numPr>
          <w:ilvl w:val="0"/>
          <w:numId w:val="43"/>
        </w:numPr>
      </w:pPr>
      <w:r>
        <w:lastRenderedPageBreak/>
        <w:t>Places de parking connectées</w:t>
      </w:r>
    </w:p>
    <w:p w14:paraId="6BB24B49" w14:textId="4697B19F" w:rsidR="00732AA1" w:rsidRDefault="00732AA1" w:rsidP="00732AA1">
      <w:r>
        <w:t xml:space="preserve">Lorsque le spectateur veut se garer aux abords du stade </w:t>
      </w:r>
      <w:r w:rsidR="00054D18">
        <w:t>8</w:t>
      </w:r>
      <w:r>
        <w:t xml:space="preserve"> parkings lui sont proposés. Les jours d’évènements, les parkings sont rapidement pleins. Pour éviter tout embouteillage il est nécessaire d’informer les utilisateurs en temps-réels du nombre de places disponibles dans chaque parking pour qu’il puisse se diriger directement là où il y a de la place.</w:t>
      </w:r>
    </w:p>
    <w:p w14:paraId="0A96F28E" w14:textId="7759333B" w:rsidR="00732AA1" w:rsidRDefault="00941398" w:rsidP="00732AA1">
      <w:r>
        <w:t>L’objectif de cette partie est de vérifier qu’il est nécessaire de mettre tous les parkings en réseau afin de diffuser toutes les informations des nombres de places restantes sur les smartphones des utilisateurs ou sur les panneaux d’affichage routier aux abords du stade.</w:t>
      </w:r>
    </w:p>
    <w:p w14:paraId="18327146" w14:textId="6EAAA6F3" w:rsidR="00054D18" w:rsidRPr="009711EA" w:rsidRDefault="009711EA" w:rsidP="00732AA1">
      <w:pPr>
        <w:rPr>
          <w:b/>
          <w:bCs/>
        </w:rPr>
      </w:pPr>
      <w:r>
        <w:t>Une</w:t>
      </w:r>
      <w:r w:rsidR="0027097E">
        <w:t xml:space="preserve"> partie du schéma du réseau stade incluant les parkings</w:t>
      </w:r>
      <w:r>
        <w:t xml:space="preserve"> est disponible sur le </w:t>
      </w:r>
      <w:r w:rsidRPr="009711EA">
        <w:rPr>
          <w:b/>
          <w:bCs/>
        </w:rPr>
        <w:t>DT1</w:t>
      </w:r>
      <w:r w:rsidRPr="009711EA">
        <w:t>.</w:t>
      </w:r>
    </w:p>
    <w:p w14:paraId="0600027A" w14:textId="496BC083" w:rsidR="00054D18" w:rsidRPr="00732AA1" w:rsidRDefault="00054D18" w:rsidP="00FA0D67">
      <w:r>
        <w:rPr>
          <w:shd w:val="clear" w:color="auto" w:fill="auto"/>
        </w:rPr>
        <w:t>Le réseau du stade à comme adresse : 172.16.0.0 /16.</w:t>
      </w:r>
    </w:p>
    <w:p w14:paraId="0BC51A36" w14:textId="1C3504C6" w:rsidR="00054D18" w:rsidRDefault="00054D18" w:rsidP="00FA0D67">
      <w:pPr>
        <w:rPr>
          <w:shd w:val="clear" w:color="auto" w:fill="auto"/>
        </w:rPr>
      </w:pPr>
      <w:r w:rsidRPr="00FA0D67">
        <w:rPr>
          <w:u w:val="single"/>
          <w:shd w:val="clear" w:color="auto" w:fill="auto"/>
        </w:rPr>
        <w:t>Question 2.1 :</w:t>
      </w:r>
      <w:r>
        <w:rPr>
          <w:shd w:val="clear" w:color="auto" w:fill="auto"/>
        </w:rPr>
        <w:t xml:space="preserve"> </w:t>
      </w:r>
      <w:r>
        <w:rPr>
          <w:shd w:val="clear" w:color="auto" w:fill="auto"/>
        </w:rPr>
        <w:tab/>
      </w:r>
      <w:r w:rsidRPr="00FA0D67">
        <w:rPr>
          <w:b/>
          <w:bCs/>
          <w:shd w:val="clear" w:color="auto" w:fill="auto"/>
        </w:rPr>
        <w:t>Décrire</w:t>
      </w:r>
      <w:r>
        <w:rPr>
          <w:shd w:val="clear" w:color="auto" w:fill="auto"/>
        </w:rPr>
        <w:t xml:space="preserve"> ce que signifie le « /16 »</w:t>
      </w:r>
      <w:r w:rsidR="00FA0D67">
        <w:rPr>
          <w:shd w:val="clear" w:color="auto" w:fill="auto"/>
        </w:rPr>
        <w:t xml:space="preserve"> dans l’adresse réseau</w:t>
      </w:r>
      <w:r>
        <w:rPr>
          <w:shd w:val="clear" w:color="auto" w:fill="auto"/>
        </w:rPr>
        <w:t>.</w:t>
      </w:r>
    </w:p>
    <w:p w14:paraId="1CA1A325" w14:textId="77777777" w:rsidR="00054D18" w:rsidRDefault="00054D18" w:rsidP="00FA0D67"/>
    <w:p w14:paraId="0DC0F9D2" w14:textId="77777777" w:rsidR="00FA0D67" w:rsidRDefault="00FA0D67" w:rsidP="00FA0D67"/>
    <w:p w14:paraId="3D5C727C" w14:textId="3F3CAB08" w:rsidR="00054D18" w:rsidRDefault="00054D18" w:rsidP="00FA0D67">
      <w:r>
        <w:t xml:space="preserve">Une adresse IP se décompose en deux parties : la </w:t>
      </w:r>
      <w:proofErr w:type="spellStart"/>
      <w:r>
        <w:t>NetID</w:t>
      </w:r>
      <w:proofErr w:type="spellEnd"/>
      <w:r>
        <w:t xml:space="preserve"> (partie réseau) et la </w:t>
      </w:r>
      <w:proofErr w:type="spellStart"/>
      <w:r>
        <w:t>HostID</w:t>
      </w:r>
      <w:proofErr w:type="spellEnd"/>
      <w:r>
        <w:t xml:space="preserve"> (partie hôtes).</w:t>
      </w:r>
    </w:p>
    <w:p w14:paraId="69A1703B" w14:textId="65586B35" w:rsidR="003623C2" w:rsidRDefault="00054D18" w:rsidP="00FA0D67">
      <w:pPr>
        <w:ind w:left="2124" w:hanging="2124"/>
        <w:rPr>
          <w:shd w:val="clear" w:color="auto" w:fill="auto"/>
        </w:rPr>
      </w:pPr>
      <w:r w:rsidRPr="00FA0D67">
        <w:rPr>
          <w:u w:val="single"/>
          <w:shd w:val="clear" w:color="auto" w:fill="auto"/>
        </w:rPr>
        <w:t>Question 2.</w:t>
      </w:r>
      <w:r w:rsidR="00FA0D67">
        <w:rPr>
          <w:u w:val="single"/>
          <w:shd w:val="clear" w:color="auto" w:fill="auto"/>
        </w:rPr>
        <w:t>2</w:t>
      </w:r>
      <w:r w:rsidRPr="00FA0D67">
        <w:rPr>
          <w:u w:val="single"/>
          <w:shd w:val="clear" w:color="auto" w:fill="auto"/>
        </w:rPr>
        <w:t> :</w:t>
      </w:r>
      <w:r>
        <w:rPr>
          <w:shd w:val="clear" w:color="auto" w:fill="auto"/>
        </w:rPr>
        <w:t xml:space="preserve"> </w:t>
      </w:r>
      <w:r>
        <w:rPr>
          <w:shd w:val="clear" w:color="auto" w:fill="auto"/>
        </w:rPr>
        <w:tab/>
      </w:r>
      <w:r w:rsidR="003623C2" w:rsidRPr="00FA0D67">
        <w:rPr>
          <w:b/>
          <w:bCs/>
          <w:shd w:val="clear" w:color="auto" w:fill="auto"/>
        </w:rPr>
        <w:t>Identifier</w:t>
      </w:r>
      <w:r w:rsidR="003623C2" w:rsidRPr="003623C2">
        <w:rPr>
          <w:shd w:val="clear" w:color="auto" w:fill="auto"/>
        </w:rPr>
        <w:t xml:space="preserve"> la partie </w:t>
      </w:r>
      <w:proofErr w:type="spellStart"/>
      <w:r w:rsidR="003623C2" w:rsidRPr="003623C2">
        <w:rPr>
          <w:shd w:val="clear" w:color="auto" w:fill="auto"/>
        </w:rPr>
        <w:t>NetID</w:t>
      </w:r>
      <w:proofErr w:type="spellEnd"/>
      <w:r w:rsidR="003623C2" w:rsidRPr="003623C2">
        <w:rPr>
          <w:shd w:val="clear" w:color="auto" w:fill="auto"/>
        </w:rPr>
        <w:t xml:space="preserve"> et </w:t>
      </w:r>
      <w:proofErr w:type="spellStart"/>
      <w:r w:rsidR="003623C2" w:rsidRPr="003623C2">
        <w:rPr>
          <w:shd w:val="clear" w:color="auto" w:fill="auto"/>
        </w:rPr>
        <w:t>HostID</w:t>
      </w:r>
      <w:proofErr w:type="spellEnd"/>
      <w:r w:rsidR="003623C2" w:rsidRPr="003623C2">
        <w:rPr>
          <w:shd w:val="clear" w:color="auto" w:fill="auto"/>
        </w:rPr>
        <w:t xml:space="preserve"> à partir de l’adresse IP </w:t>
      </w:r>
      <w:r w:rsidR="00FA0D67">
        <w:rPr>
          <w:shd w:val="clear" w:color="auto" w:fill="auto"/>
        </w:rPr>
        <w:t>du parking « Sud-Ouest »</w:t>
      </w:r>
      <w:r w:rsidR="003623C2" w:rsidRPr="003623C2">
        <w:rPr>
          <w:shd w:val="clear" w:color="auto" w:fill="auto"/>
        </w:rPr>
        <w:t xml:space="preserve"> et des informations fournies. </w:t>
      </w:r>
    </w:p>
    <w:p w14:paraId="1F6FE38F" w14:textId="2279B041" w:rsidR="00054D18" w:rsidRDefault="00054D18" w:rsidP="00FA0D67">
      <w:pPr>
        <w:rPr>
          <w:shd w:val="clear" w:color="auto" w:fill="auto"/>
        </w:rPr>
      </w:pPr>
    </w:p>
    <w:p w14:paraId="316B7625" w14:textId="77777777" w:rsidR="00054D18" w:rsidRPr="003623C2" w:rsidRDefault="00054D18" w:rsidP="00FA0D67">
      <w:pPr>
        <w:rPr>
          <w:shd w:val="clear" w:color="auto" w:fill="auto"/>
        </w:rPr>
      </w:pPr>
    </w:p>
    <w:p w14:paraId="77DD798B" w14:textId="6C21889F" w:rsidR="00732AA1" w:rsidRDefault="00054D18" w:rsidP="00FA0D67">
      <w:r>
        <w:t>Chacun des 8 parking du stade possède un automate de gestion de comptage.</w:t>
      </w:r>
    </w:p>
    <w:p w14:paraId="3610F9A1" w14:textId="367E88A4" w:rsidR="00054D18" w:rsidRDefault="00054D18" w:rsidP="00FA0D67">
      <w:pPr>
        <w:rPr>
          <w:shd w:val="clear" w:color="auto" w:fill="auto"/>
        </w:rPr>
      </w:pPr>
      <w:r w:rsidRPr="00FA0D67">
        <w:rPr>
          <w:u w:val="single"/>
          <w:shd w:val="clear" w:color="auto" w:fill="auto"/>
        </w:rPr>
        <w:t>Question 2.</w:t>
      </w:r>
      <w:r w:rsidR="00FA0D67">
        <w:rPr>
          <w:u w:val="single"/>
          <w:shd w:val="clear" w:color="auto" w:fill="auto"/>
        </w:rPr>
        <w:t>3</w:t>
      </w:r>
      <w:r w:rsidRPr="00FA0D67">
        <w:rPr>
          <w:u w:val="single"/>
          <w:shd w:val="clear" w:color="auto" w:fill="auto"/>
        </w:rPr>
        <w:t xml:space="preserve"> :</w:t>
      </w:r>
      <w:r>
        <w:rPr>
          <w:shd w:val="clear" w:color="auto" w:fill="auto"/>
        </w:rPr>
        <w:t xml:space="preserve"> </w:t>
      </w:r>
      <w:r>
        <w:rPr>
          <w:shd w:val="clear" w:color="auto" w:fill="auto"/>
        </w:rPr>
        <w:tab/>
      </w:r>
      <w:r w:rsidRPr="00FA0D67">
        <w:rPr>
          <w:b/>
          <w:bCs/>
          <w:shd w:val="clear" w:color="auto" w:fill="auto"/>
        </w:rPr>
        <w:t xml:space="preserve">Justifier </w:t>
      </w:r>
      <w:r w:rsidRPr="00054D18">
        <w:rPr>
          <w:shd w:val="clear" w:color="auto" w:fill="auto"/>
        </w:rPr>
        <w:t xml:space="preserve">simplement que tous les automates appartiennent au même réseau. </w:t>
      </w:r>
    </w:p>
    <w:p w14:paraId="3AC09279" w14:textId="08C01130" w:rsidR="00054D18" w:rsidRDefault="00054D18" w:rsidP="00FA0D67">
      <w:pPr>
        <w:rPr>
          <w:shd w:val="clear" w:color="auto" w:fill="auto"/>
        </w:rPr>
      </w:pPr>
    </w:p>
    <w:p w14:paraId="4B602120" w14:textId="60C16F39" w:rsidR="00054D18" w:rsidRDefault="00054D18" w:rsidP="00FA0D67">
      <w:pPr>
        <w:rPr>
          <w:shd w:val="clear" w:color="auto" w:fill="auto"/>
        </w:rPr>
      </w:pPr>
    </w:p>
    <w:p w14:paraId="77D4C435" w14:textId="3DED3C67" w:rsidR="00054D18" w:rsidRDefault="00054D18" w:rsidP="00FA0D67">
      <w:pPr>
        <w:rPr>
          <w:shd w:val="clear" w:color="auto" w:fill="auto"/>
        </w:rPr>
      </w:pPr>
    </w:p>
    <w:p w14:paraId="51331AE0" w14:textId="25289FCE" w:rsidR="005F3278" w:rsidRDefault="005F3278" w:rsidP="00FA0D67">
      <w:pPr>
        <w:rPr>
          <w:shd w:val="clear" w:color="auto" w:fill="auto"/>
        </w:rPr>
      </w:pPr>
      <w:r>
        <w:rPr>
          <w:shd w:val="clear" w:color="auto" w:fill="auto"/>
        </w:rPr>
        <w:t>Pour désengorger encore plus le trafic</w:t>
      </w:r>
      <w:r w:rsidR="0027097E">
        <w:rPr>
          <w:shd w:val="clear" w:color="auto" w:fill="auto"/>
        </w:rPr>
        <w:t>,</w:t>
      </w:r>
      <w:r>
        <w:rPr>
          <w:shd w:val="clear" w:color="auto" w:fill="auto"/>
        </w:rPr>
        <w:t xml:space="preserve"> la ville </w:t>
      </w:r>
      <w:r w:rsidR="0027097E">
        <w:rPr>
          <w:shd w:val="clear" w:color="auto" w:fill="auto"/>
        </w:rPr>
        <w:t>a</w:t>
      </w:r>
      <w:r>
        <w:rPr>
          <w:shd w:val="clear" w:color="auto" w:fill="auto"/>
        </w:rPr>
        <w:t xml:space="preserve"> décidé de créer un nouveau parking</w:t>
      </w:r>
      <w:r w:rsidR="00634AD6">
        <w:rPr>
          <w:shd w:val="clear" w:color="auto" w:fill="auto"/>
        </w:rPr>
        <w:t>.</w:t>
      </w:r>
    </w:p>
    <w:p w14:paraId="3524DAE4" w14:textId="0E65F3EC" w:rsidR="00054D18" w:rsidRDefault="00054D18" w:rsidP="00FA0D67">
      <w:pPr>
        <w:ind w:left="2130" w:hanging="2130"/>
        <w:rPr>
          <w:shd w:val="clear" w:color="auto" w:fill="auto"/>
        </w:rPr>
      </w:pPr>
      <w:r w:rsidRPr="00FA0D67">
        <w:rPr>
          <w:u w:val="single"/>
          <w:shd w:val="clear" w:color="auto" w:fill="auto"/>
        </w:rPr>
        <w:t>Question 2.</w:t>
      </w:r>
      <w:r w:rsidR="00FA0D67" w:rsidRPr="00FA0D67">
        <w:rPr>
          <w:u w:val="single"/>
          <w:shd w:val="clear" w:color="auto" w:fill="auto"/>
        </w:rPr>
        <w:t>4</w:t>
      </w:r>
      <w:r w:rsidRPr="00FA0D67">
        <w:rPr>
          <w:u w:val="single"/>
          <w:shd w:val="clear" w:color="auto" w:fill="auto"/>
        </w:rPr>
        <w:t xml:space="preserve"> :</w:t>
      </w:r>
      <w:r>
        <w:rPr>
          <w:shd w:val="clear" w:color="auto" w:fill="auto"/>
        </w:rPr>
        <w:t xml:space="preserve"> </w:t>
      </w:r>
      <w:r>
        <w:rPr>
          <w:shd w:val="clear" w:color="auto" w:fill="auto"/>
        </w:rPr>
        <w:tab/>
      </w:r>
      <w:r w:rsidRPr="005F3278">
        <w:rPr>
          <w:b/>
          <w:bCs/>
          <w:shd w:val="clear" w:color="auto" w:fill="auto"/>
        </w:rPr>
        <w:t>Indiquer</w:t>
      </w:r>
      <w:r w:rsidRPr="00054D18">
        <w:rPr>
          <w:shd w:val="clear" w:color="auto" w:fill="auto"/>
        </w:rPr>
        <w:t xml:space="preserve"> la plage d'adresses IP disponibles du réseau et </w:t>
      </w:r>
      <w:r w:rsidRPr="0027097E">
        <w:rPr>
          <w:b/>
          <w:bCs/>
          <w:shd w:val="clear" w:color="auto" w:fill="auto"/>
        </w:rPr>
        <w:t>attribuer</w:t>
      </w:r>
      <w:r w:rsidRPr="00054D18">
        <w:rPr>
          <w:shd w:val="clear" w:color="auto" w:fill="auto"/>
        </w:rPr>
        <w:t xml:space="preserve"> une adresse IP libre pour la carte réseau </w:t>
      </w:r>
      <w:r w:rsidR="005F3278">
        <w:rPr>
          <w:shd w:val="clear" w:color="auto" w:fill="auto"/>
        </w:rPr>
        <w:t>d</w:t>
      </w:r>
      <w:r w:rsidR="00634AD6">
        <w:rPr>
          <w:shd w:val="clear" w:color="auto" w:fill="auto"/>
        </w:rPr>
        <w:t>u</w:t>
      </w:r>
      <w:r w:rsidR="005F3278">
        <w:rPr>
          <w:shd w:val="clear" w:color="auto" w:fill="auto"/>
        </w:rPr>
        <w:t xml:space="preserve"> nouveau parking.</w:t>
      </w:r>
    </w:p>
    <w:p w14:paraId="27F017B5" w14:textId="40CA54BE" w:rsidR="00054D18" w:rsidRDefault="00054D18" w:rsidP="00FA0D67">
      <w:pPr>
        <w:rPr>
          <w:shd w:val="clear" w:color="auto" w:fill="auto"/>
        </w:rPr>
      </w:pPr>
    </w:p>
    <w:p w14:paraId="2D21DCA2" w14:textId="071A0401" w:rsidR="00054D18" w:rsidRDefault="00054D18" w:rsidP="00FA0D67">
      <w:pPr>
        <w:rPr>
          <w:shd w:val="clear" w:color="auto" w:fill="auto"/>
        </w:rPr>
      </w:pPr>
    </w:p>
    <w:p w14:paraId="3CEB100F" w14:textId="77777777" w:rsidR="00BD30E2" w:rsidRDefault="00BD30E2" w:rsidP="00BD30E2">
      <w:pPr>
        <w:autoSpaceDE w:val="0"/>
        <w:autoSpaceDN w:val="0"/>
        <w:adjustRightInd w:val="0"/>
        <w:spacing w:after="0" w:line="240" w:lineRule="auto"/>
        <w:jc w:val="left"/>
      </w:pPr>
    </w:p>
    <w:p w14:paraId="7DAC41E9" w14:textId="77777777" w:rsidR="00BD30E2" w:rsidRDefault="00BD30E2" w:rsidP="00BD30E2">
      <w:pPr>
        <w:autoSpaceDE w:val="0"/>
        <w:autoSpaceDN w:val="0"/>
        <w:adjustRightInd w:val="0"/>
        <w:spacing w:after="0" w:line="240" w:lineRule="auto"/>
        <w:jc w:val="left"/>
      </w:pPr>
    </w:p>
    <w:p w14:paraId="0915EC4A" w14:textId="27B8DC04" w:rsidR="00BD30E2" w:rsidRPr="00BD30E2" w:rsidRDefault="00BD30E2" w:rsidP="00BD30E2">
      <w:pPr>
        <w:pStyle w:val="Titre2"/>
        <w:numPr>
          <w:ilvl w:val="0"/>
          <w:numId w:val="43"/>
        </w:numPr>
        <w:rPr>
          <w:shd w:val="clear" w:color="auto" w:fill="auto"/>
        </w:rPr>
      </w:pPr>
      <w:r w:rsidRPr="00BD30E2">
        <w:rPr>
          <w:shd w:val="clear" w:color="auto" w:fill="auto"/>
        </w:rPr>
        <w:lastRenderedPageBreak/>
        <w:t>Gestion et surveillance des flux de personnes</w:t>
      </w:r>
    </w:p>
    <w:p w14:paraId="5E9DBB12" w14:textId="19E56627" w:rsidR="00BD30E2" w:rsidRDefault="00BD30E2" w:rsidP="00BD30E2">
      <w:pPr>
        <w:rPr>
          <w:shd w:val="clear" w:color="auto" w:fill="auto"/>
        </w:rPr>
      </w:pPr>
      <w:r>
        <w:rPr>
          <w:shd w:val="clear" w:color="auto" w:fill="auto"/>
        </w:rPr>
        <w:t>Dans le hall d’entrée est installée une caméra dôme motorisée afin de surveiller les points de transactions financières (billetterie et bar).</w:t>
      </w:r>
    </w:p>
    <w:p w14:paraId="03B7D8E4" w14:textId="790344D5" w:rsidR="009762DB" w:rsidRPr="00BD30E2" w:rsidRDefault="00BD30E2" w:rsidP="00BD30E2">
      <w:pPr>
        <w:rPr>
          <w:shd w:val="clear" w:color="auto" w:fill="auto"/>
        </w:rPr>
      </w:pPr>
      <w:r>
        <w:rPr>
          <w:shd w:val="clear" w:color="auto" w:fill="auto"/>
        </w:rPr>
        <w:t xml:space="preserve">Le pilotage de la caméra s’effectue à distance via un ordinateur connecté au réseau où est également connectée la caméra. Les boutons déclenchant les mouvements sont les flèches du clavier de </w:t>
      </w:r>
      <w:r w:rsidRPr="00BD30E2">
        <w:rPr>
          <w:shd w:val="clear" w:color="auto" w:fill="auto"/>
        </w:rPr>
        <w:t>l’ordinateur, ou un joystick, non représenté sur le schéma</w:t>
      </w:r>
      <w:r w:rsidR="009711EA">
        <w:rPr>
          <w:shd w:val="clear" w:color="auto" w:fill="auto"/>
        </w:rPr>
        <w:t xml:space="preserve"> (</w:t>
      </w:r>
      <w:r w:rsidR="009711EA" w:rsidRPr="009711EA">
        <w:rPr>
          <w:b/>
          <w:bCs/>
          <w:shd w:val="clear" w:color="auto" w:fill="auto"/>
        </w:rPr>
        <w:t>voir DT2</w:t>
      </w:r>
      <w:r w:rsidR="009711EA">
        <w:rPr>
          <w:shd w:val="clear" w:color="auto" w:fill="auto"/>
        </w:rPr>
        <w:t>)</w:t>
      </w:r>
      <w:r w:rsidRPr="00BD30E2">
        <w:rPr>
          <w:shd w:val="clear" w:color="auto" w:fill="auto"/>
        </w:rPr>
        <w:t>.</w:t>
      </w:r>
    </w:p>
    <w:p w14:paraId="4C9EE2A2" w14:textId="0C08D942" w:rsidR="00732AA1" w:rsidRDefault="00BD30E2" w:rsidP="00F86802">
      <w:pPr>
        <w:rPr>
          <w:shd w:val="clear" w:color="auto" w:fill="auto"/>
        </w:rPr>
      </w:pPr>
      <w:r>
        <w:rPr>
          <w:shd w:val="clear" w:color="auto" w:fill="auto"/>
        </w:rPr>
        <w:t>Pour satisfaire l'exigence du CDCF, une caméra dôme motorisée est installée dans le hall d'entrée</w:t>
      </w:r>
      <w:r w:rsidR="009711EA">
        <w:rPr>
          <w:shd w:val="clear" w:color="auto" w:fill="auto"/>
        </w:rPr>
        <w:t xml:space="preserve"> (</w:t>
      </w:r>
      <w:r w:rsidR="009711EA" w:rsidRPr="009711EA">
        <w:rPr>
          <w:b/>
          <w:bCs/>
          <w:shd w:val="clear" w:color="auto" w:fill="auto"/>
        </w:rPr>
        <w:t>voir DT2</w:t>
      </w:r>
      <w:r w:rsidR="009711EA">
        <w:rPr>
          <w:shd w:val="clear" w:color="auto" w:fill="auto"/>
        </w:rPr>
        <w:t>)</w:t>
      </w:r>
      <w:r>
        <w:rPr>
          <w:shd w:val="clear" w:color="auto" w:fill="auto"/>
        </w:rPr>
        <w:t>.</w:t>
      </w:r>
    </w:p>
    <w:p w14:paraId="09E357F3" w14:textId="434218A6" w:rsidR="00F86802" w:rsidRDefault="00F86802" w:rsidP="00F86802">
      <w:pPr>
        <w:ind w:left="2124" w:hanging="2124"/>
        <w:rPr>
          <w:shd w:val="clear" w:color="auto" w:fill="auto"/>
        </w:rPr>
      </w:pPr>
      <w:r w:rsidRPr="00F86802">
        <w:rPr>
          <w:u w:val="single"/>
          <w:shd w:val="clear" w:color="auto" w:fill="auto"/>
        </w:rPr>
        <w:t>Question 3.1 :</w:t>
      </w:r>
      <w:r>
        <w:rPr>
          <w:shd w:val="clear" w:color="auto" w:fill="auto"/>
        </w:rPr>
        <w:tab/>
        <w:t xml:space="preserve">Sachant que l’adresse IP du réseau est 192.168.1.0 et que le masque de sous-réseau est 255.255.255.224. </w:t>
      </w:r>
      <w:r w:rsidRPr="00F86802">
        <w:rPr>
          <w:b/>
          <w:bCs/>
          <w:shd w:val="clear" w:color="auto" w:fill="auto"/>
        </w:rPr>
        <w:t>Déterminer</w:t>
      </w:r>
      <w:r>
        <w:rPr>
          <w:shd w:val="clear" w:color="auto" w:fill="auto"/>
        </w:rPr>
        <w:t xml:space="preserve"> une adresse IP pour la caméra et une adresse IP pour le PC qui pilote la caméra sachant qu’ils doivent être impérativement sur le même réseau.</w:t>
      </w:r>
    </w:p>
    <w:p w14:paraId="5170B2B1" w14:textId="59B8803B" w:rsidR="00F86802" w:rsidRDefault="00F86802" w:rsidP="00F86802">
      <w:pPr>
        <w:rPr>
          <w:shd w:val="clear" w:color="auto" w:fill="auto"/>
        </w:rPr>
      </w:pPr>
    </w:p>
    <w:p w14:paraId="161C2ECE" w14:textId="140F6E4A" w:rsidR="00F86802" w:rsidRDefault="00F86802" w:rsidP="00F86802">
      <w:pPr>
        <w:rPr>
          <w:shd w:val="clear" w:color="auto" w:fill="auto"/>
        </w:rPr>
      </w:pPr>
    </w:p>
    <w:p w14:paraId="2F06C5AE" w14:textId="31DA71EA" w:rsidR="002D314D" w:rsidRDefault="002D314D" w:rsidP="00F86802">
      <w:pPr>
        <w:rPr>
          <w:shd w:val="clear" w:color="auto" w:fill="auto"/>
        </w:rPr>
      </w:pPr>
    </w:p>
    <w:p w14:paraId="2450DF59" w14:textId="1C32C869" w:rsidR="002D314D" w:rsidRDefault="002D314D" w:rsidP="00F86802">
      <w:pPr>
        <w:rPr>
          <w:shd w:val="clear" w:color="auto" w:fill="auto"/>
        </w:rPr>
      </w:pPr>
      <w:r>
        <w:rPr>
          <w:shd w:val="clear" w:color="auto" w:fill="auto"/>
        </w:rPr>
        <w:t>Un extrait du cahier des charges donne l’exigence suivante :</w:t>
      </w:r>
    </w:p>
    <w:p w14:paraId="633F2D46" w14:textId="372A1AB5" w:rsidR="002D314D" w:rsidRDefault="002D314D" w:rsidP="00F86802">
      <w:pPr>
        <w:rPr>
          <w:shd w:val="clear" w:color="auto" w:fill="auto"/>
        </w:rPr>
      </w:pPr>
      <w:r>
        <w:rPr>
          <w:noProof/>
        </w:rPr>
        <w:drawing>
          <wp:inline distT="0" distB="0" distL="0" distR="0" wp14:anchorId="654F62D3" wp14:editId="5528A8AC">
            <wp:extent cx="6645910" cy="1459230"/>
            <wp:effectExtent l="38100" t="38100" r="40640" b="457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1459230"/>
                    </a:xfrm>
                    <a:prstGeom prst="rect">
                      <a:avLst/>
                    </a:prstGeom>
                    <a:ln w="28575">
                      <a:solidFill>
                        <a:schemeClr val="accent1"/>
                      </a:solidFill>
                    </a:ln>
                  </pic:spPr>
                </pic:pic>
              </a:graphicData>
            </a:graphic>
          </wp:inline>
        </w:drawing>
      </w:r>
    </w:p>
    <w:p w14:paraId="4943A0DD" w14:textId="482A7C19" w:rsidR="00785844" w:rsidRDefault="00785844" w:rsidP="00785844">
      <w:pPr>
        <w:pStyle w:val="Titre3"/>
        <w:rPr>
          <w:shd w:val="clear" w:color="auto" w:fill="auto"/>
        </w:rPr>
      </w:pPr>
      <w:r>
        <w:rPr>
          <w:shd w:val="clear" w:color="auto" w:fill="auto"/>
        </w:rPr>
        <w:t>Caractéristiques techniques des différentes caméras dômes :</w:t>
      </w:r>
    </w:p>
    <w:p w14:paraId="20E79F01" w14:textId="6B6DE52E" w:rsidR="00785844" w:rsidRPr="00785844" w:rsidRDefault="00785844" w:rsidP="00785844">
      <w:r>
        <w:rPr>
          <w:noProof/>
        </w:rPr>
        <w:drawing>
          <wp:inline distT="0" distB="0" distL="0" distR="0" wp14:anchorId="71FDFC36" wp14:editId="37D6AE7D">
            <wp:extent cx="6645910" cy="2995295"/>
            <wp:effectExtent l="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995295"/>
                    </a:xfrm>
                    <a:prstGeom prst="rect">
                      <a:avLst/>
                    </a:prstGeom>
                  </pic:spPr>
                </pic:pic>
              </a:graphicData>
            </a:graphic>
          </wp:inline>
        </w:drawing>
      </w:r>
    </w:p>
    <w:p w14:paraId="062FEFC0" w14:textId="6534B29A" w:rsidR="00F86802" w:rsidRDefault="00F86802" w:rsidP="00F86802">
      <w:pPr>
        <w:rPr>
          <w:shd w:val="clear" w:color="auto" w:fill="auto"/>
        </w:rPr>
      </w:pPr>
      <w:r w:rsidRPr="00F86802">
        <w:rPr>
          <w:u w:val="single"/>
          <w:shd w:val="clear" w:color="auto" w:fill="auto"/>
        </w:rPr>
        <w:lastRenderedPageBreak/>
        <w:t>Question 3.2 :</w:t>
      </w:r>
      <w:r w:rsidRPr="00F86802">
        <w:rPr>
          <w:u w:val="single"/>
          <w:shd w:val="clear" w:color="auto" w:fill="auto"/>
        </w:rPr>
        <w:tab/>
      </w:r>
      <w:r>
        <w:rPr>
          <w:shd w:val="clear" w:color="auto" w:fill="auto"/>
        </w:rPr>
        <w:tab/>
      </w:r>
      <w:r w:rsidRPr="00F86802">
        <w:rPr>
          <w:b/>
          <w:bCs/>
          <w:shd w:val="clear" w:color="auto" w:fill="auto"/>
        </w:rPr>
        <w:t xml:space="preserve">Choisir </w:t>
      </w:r>
      <w:r>
        <w:rPr>
          <w:shd w:val="clear" w:color="auto" w:fill="auto"/>
        </w:rPr>
        <w:t xml:space="preserve">la caméra répondant au cahier des charges. </w:t>
      </w:r>
      <w:r w:rsidRPr="00F86802">
        <w:rPr>
          <w:b/>
          <w:bCs/>
          <w:shd w:val="clear" w:color="auto" w:fill="auto"/>
        </w:rPr>
        <w:t>Justifier</w:t>
      </w:r>
      <w:r>
        <w:rPr>
          <w:shd w:val="clear" w:color="auto" w:fill="auto"/>
        </w:rPr>
        <w:t xml:space="preserve"> votre choix.</w:t>
      </w:r>
    </w:p>
    <w:p w14:paraId="43521B14" w14:textId="13DBAA47" w:rsidR="00F86802" w:rsidRDefault="00F86802" w:rsidP="00F86802">
      <w:pPr>
        <w:autoSpaceDE w:val="0"/>
        <w:autoSpaceDN w:val="0"/>
        <w:adjustRightInd w:val="0"/>
        <w:spacing w:after="0" w:line="240" w:lineRule="auto"/>
        <w:jc w:val="left"/>
      </w:pPr>
    </w:p>
    <w:p w14:paraId="6D2011EC" w14:textId="025C8A6B" w:rsidR="002D314D" w:rsidRDefault="002D314D" w:rsidP="00F86802">
      <w:pPr>
        <w:autoSpaceDE w:val="0"/>
        <w:autoSpaceDN w:val="0"/>
        <w:adjustRightInd w:val="0"/>
        <w:spacing w:after="0" w:line="240" w:lineRule="auto"/>
        <w:jc w:val="left"/>
      </w:pPr>
    </w:p>
    <w:p w14:paraId="3336CBC4" w14:textId="5833EE14" w:rsidR="002D314D" w:rsidRDefault="002D314D" w:rsidP="00F86802">
      <w:pPr>
        <w:autoSpaceDE w:val="0"/>
        <w:autoSpaceDN w:val="0"/>
        <w:adjustRightInd w:val="0"/>
        <w:spacing w:after="0" w:line="240" w:lineRule="auto"/>
        <w:jc w:val="left"/>
      </w:pPr>
    </w:p>
    <w:p w14:paraId="5B4157DF" w14:textId="74D4E159" w:rsidR="002D314D" w:rsidRDefault="002D314D" w:rsidP="00F86802">
      <w:pPr>
        <w:autoSpaceDE w:val="0"/>
        <w:autoSpaceDN w:val="0"/>
        <w:adjustRightInd w:val="0"/>
        <w:spacing w:after="0" w:line="240" w:lineRule="auto"/>
        <w:jc w:val="left"/>
      </w:pPr>
    </w:p>
    <w:p w14:paraId="25D5FD48" w14:textId="1D628701" w:rsidR="002D314D" w:rsidRDefault="002D314D" w:rsidP="00F86802">
      <w:pPr>
        <w:autoSpaceDE w:val="0"/>
        <w:autoSpaceDN w:val="0"/>
        <w:adjustRightInd w:val="0"/>
        <w:spacing w:after="0" w:line="240" w:lineRule="auto"/>
        <w:jc w:val="left"/>
      </w:pPr>
    </w:p>
    <w:p w14:paraId="67E1EEA7" w14:textId="188E1E82" w:rsidR="002D314D" w:rsidRDefault="002D314D" w:rsidP="00F86802">
      <w:pPr>
        <w:autoSpaceDE w:val="0"/>
        <w:autoSpaceDN w:val="0"/>
        <w:adjustRightInd w:val="0"/>
        <w:spacing w:after="0" w:line="240" w:lineRule="auto"/>
        <w:jc w:val="left"/>
      </w:pPr>
    </w:p>
    <w:p w14:paraId="1F3526B0" w14:textId="5519F006" w:rsidR="009711EA" w:rsidRDefault="009711EA" w:rsidP="00F86802">
      <w:pPr>
        <w:autoSpaceDE w:val="0"/>
        <w:autoSpaceDN w:val="0"/>
        <w:adjustRightInd w:val="0"/>
        <w:spacing w:after="0" w:line="240" w:lineRule="auto"/>
        <w:jc w:val="left"/>
      </w:pPr>
    </w:p>
    <w:p w14:paraId="5F19F7F6" w14:textId="024A73C9" w:rsidR="009711EA" w:rsidRDefault="009711EA" w:rsidP="00F86802">
      <w:pPr>
        <w:autoSpaceDE w:val="0"/>
        <w:autoSpaceDN w:val="0"/>
        <w:adjustRightInd w:val="0"/>
        <w:spacing w:after="0" w:line="240" w:lineRule="auto"/>
        <w:jc w:val="left"/>
      </w:pPr>
    </w:p>
    <w:p w14:paraId="7D488A35" w14:textId="62EB0931" w:rsidR="009711EA" w:rsidRDefault="009711EA" w:rsidP="00F86802">
      <w:pPr>
        <w:autoSpaceDE w:val="0"/>
        <w:autoSpaceDN w:val="0"/>
        <w:adjustRightInd w:val="0"/>
        <w:spacing w:after="0" w:line="240" w:lineRule="auto"/>
        <w:jc w:val="left"/>
      </w:pPr>
    </w:p>
    <w:p w14:paraId="6DCC89F8" w14:textId="5AD5E1E2" w:rsidR="009711EA" w:rsidRDefault="009711EA" w:rsidP="00F86802">
      <w:pPr>
        <w:autoSpaceDE w:val="0"/>
        <w:autoSpaceDN w:val="0"/>
        <w:adjustRightInd w:val="0"/>
        <w:spacing w:after="0" w:line="240" w:lineRule="auto"/>
        <w:jc w:val="left"/>
      </w:pPr>
    </w:p>
    <w:p w14:paraId="5A477F6E" w14:textId="03F0811F" w:rsidR="009711EA" w:rsidRDefault="009711EA" w:rsidP="00F86802">
      <w:pPr>
        <w:autoSpaceDE w:val="0"/>
        <w:autoSpaceDN w:val="0"/>
        <w:adjustRightInd w:val="0"/>
        <w:spacing w:after="0" w:line="240" w:lineRule="auto"/>
        <w:jc w:val="left"/>
      </w:pPr>
    </w:p>
    <w:p w14:paraId="3C9633CA" w14:textId="694DA8B1" w:rsidR="009711EA" w:rsidRDefault="009711EA" w:rsidP="00F86802">
      <w:pPr>
        <w:autoSpaceDE w:val="0"/>
        <w:autoSpaceDN w:val="0"/>
        <w:adjustRightInd w:val="0"/>
        <w:spacing w:after="0" w:line="240" w:lineRule="auto"/>
        <w:jc w:val="left"/>
      </w:pPr>
    </w:p>
    <w:p w14:paraId="634D861C" w14:textId="301ECB05" w:rsidR="009711EA" w:rsidRDefault="009711EA" w:rsidP="00F86802">
      <w:pPr>
        <w:autoSpaceDE w:val="0"/>
        <w:autoSpaceDN w:val="0"/>
        <w:adjustRightInd w:val="0"/>
        <w:spacing w:after="0" w:line="240" w:lineRule="auto"/>
        <w:jc w:val="left"/>
      </w:pPr>
    </w:p>
    <w:p w14:paraId="285F5968" w14:textId="6CF5B568" w:rsidR="009711EA" w:rsidRDefault="009711EA" w:rsidP="00F86802">
      <w:pPr>
        <w:autoSpaceDE w:val="0"/>
        <w:autoSpaceDN w:val="0"/>
        <w:adjustRightInd w:val="0"/>
        <w:spacing w:after="0" w:line="240" w:lineRule="auto"/>
        <w:jc w:val="left"/>
      </w:pPr>
    </w:p>
    <w:p w14:paraId="293D53B0" w14:textId="30C058FC" w:rsidR="009711EA" w:rsidRDefault="009711EA" w:rsidP="00F86802">
      <w:pPr>
        <w:autoSpaceDE w:val="0"/>
        <w:autoSpaceDN w:val="0"/>
        <w:adjustRightInd w:val="0"/>
        <w:spacing w:after="0" w:line="240" w:lineRule="auto"/>
        <w:jc w:val="left"/>
      </w:pPr>
    </w:p>
    <w:p w14:paraId="5E22916A" w14:textId="6F316F7D" w:rsidR="009711EA" w:rsidRDefault="009711EA" w:rsidP="00F86802">
      <w:pPr>
        <w:autoSpaceDE w:val="0"/>
        <w:autoSpaceDN w:val="0"/>
        <w:adjustRightInd w:val="0"/>
        <w:spacing w:after="0" w:line="240" w:lineRule="auto"/>
        <w:jc w:val="left"/>
      </w:pPr>
    </w:p>
    <w:p w14:paraId="568F0266" w14:textId="475BE3C9" w:rsidR="009711EA" w:rsidRDefault="009711EA" w:rsidP="00F86802">
      <w:pPr>
        <w:autoSpaceDE w:val="0"/>
        <w:autoSpaceDN w:val="0"/>
        <w:adjustRightInd w:val="0"/>
        <w:spacing w:after="0" w:line="240" w:lineRule="auto"/>
        <w:jc w:val="left"/>
      </w:pPr>
    </w:p>
    <w:p w14:paraId="2B3E82F8" w14:textId="18331B9E" w:rsidR="009711EA" w:rsidRDefault="009711EA" w:rsidP="00F86802">
      <w:pPr>
        <w:autoSpaceDE w:val="0"/>
        <w:autoSpaceDN w:val="0"/>
        <w:adjustRightInd w:val="0"/>
        <w:spacing w:after="0" w:line="240" w:lineRule="auto"/>
        <w:jc w:val="left"/>
      </w:pPr>
    </w:p>
    <w:p w14:paraId="7BB746B9" w14:textId="41212E9A" w:rsidR="009711EA" w:rsidRDefault="009711EA" w:rsidP="00F86802">
      <w:pPr>
        <w:autoSpaceDE w:val="0"/>
        <w:autoSpaceDN w:val="0"/>
        <w:adjustRightInd w:val="0"/>
        <w:spacing w:after="0" w:line="240" w:lineRule="auto"/>
        <w:jc w:val="left"/>
      </w:pPr>
    </w:p>
    <w:p w14:paraId="3105AC7A" w14:textId="41B698B1" w:rsidR="009711EA" w:rsidRDefault="009711EA" w:rsidP="00F86802">
      <w:pPr>
        <w:autoSpaceDE w:val="0"/>
        <w:autoSpaceDN w:val="0"/>
        <w:adjustRightInd w:val="0"/>
        <w:spacing w:after="0" w:line="240" w:lineRule="auto"/>
        <w:jc w:val="left"/>
      </w:pPr>
    </w:p>
    <w:p w14:paraId="150C8603" w14:textId="1C7DCE0D" w:rsidR="009711EA" w:rsidRDefault="009711EA" w:rsidP="00F86802">
      <w:pPr>
        <w:autoSpaceDE w:val="0"/>
        <w:autoSpaceDN w:val="0"/>
        <w:adjustRightInd w:val="0"/>
        <w:spacing w:after="0" w:line="240" w:lineRule="auto"/>
        <w:jc w:val="left"/>
      </w:pPr>
    </w:p>
    <w:p w14:paraId="21567B9A" w14:textId="0DD0833D" w:rsidR="009711EA" w:rsidRDefault="009711EA" w:rsidP="00F86802">
      <w:pPr>
        <w:autoSpaceDE w:val="0"/>
        <w:autoSpaceDN w:val="0"/>
        <w:adjustRightInd w:val="0"/>
        <w:spacing w:after="0" w:line="240" w:lineRule="auto"/>
        <w:jc w:val="left"/>
      </w:pPr>
    </w:p>
    <w:p w14:paraId="134768CB" w14:textId="358BFEFA" w:rsidR="009711EA" w:rsidRDefault="009711EA" w:rsidP="00F86802">
      <w:pPr>
        <w:autoSpaceDE w:val="0"/>
        <w:autoSpaceDN w:val="0"/>
        <w:adjustRightInd w:val="0"/>
        <w:spacing w:after="0" w:line="240" w:lineRule="auto"/>
        <w:jc w:val="left"/>
      </w:pPr>
    </w:p>
    <w:p w14:paraId="56C17E62" w14:textId="581A4CF8" w:rsidR="009711EA" w:rsidRDefault="009711EA" w:rsidP="00F86802">
      <w:pPr>
        <w:autoSpaceDE w:val="0"/>
        <w:autoSpaceDN w:val="0"/>
        <w:adjustRightInd w:val="0"/>
        <w:spacing w:after="0" w:line="240" w:lineRule="auto"/>
        <w:jc w:val="left"/>
      </w:pPr>
    </w:p>
    <w:p w14:paraId="040797FF" w14:textId="325EB335" w:rsidR="009711EA" w:rsidRDefault="009711EA" w:rsidP="00F86802">
      <w:pPr>
        <w:autoSpaceDE w:val="0"/>
        <w:autoSpaceDN w:val="0"/>
        <w:adjustRightInd w:val="0"/>
        <w:spacing w:after="0" w:line="240" w:lineRule="auto"/>
        <w:jc w:val="left"/>
      </w:pPr>
    </w:p>
    <w:p w14:paraId="760DBA1D" w14:textId="3EA0760A" w:rsidR="009711EA" w:rsidRDefault="009711EA" w:rsidP="00F86802">
      <w:pPr>
        <w:autoSpaceDE w:val="0"/>
        <w:autoSpaceDN w:val="0"/>
        <w:adjustRightInd w:val="0"/>
        <w:spacing w:after="0" w:line="240" w:lineRule="auto"/>
        <w:jc w:val="left"/>
      </w:pPr>
    </w:p>
    <w:p w14:paraId="2CDD3F57" w14:textId="3ED3C10D" w:rsidR="009711EA" w:rsidRDefault="009711EA" w:rsidP="00F86802">
      <w:pPr>
        <w:autoSpaceDE w:val="0"/>
        <w:autoSpaceDN w:val="0"/>
        <w:adjustRightInd w:val="0"/>
        <w:spacing w:after="0" w:line="240" w:lineRule="auto"/>
        <w:jc w:val="left"/>
      </w:pPr>
    </w:p>
    <w:p w14:paraId="5CA1DE65" w14:textId="48DDBE41" w:rsidR="009711EA" w:rsidRDefault="009711EA" w:rsidP="00F86802">
      <w:pPr>
        <w:autoSpaceDE w:val="0"/>
        <w:autoSpaceDN w:val="0"/>
        <w:adjustRightInd w:val="0"/>
        <w:spacing w:after="0" w:line="240" w:lineRule="auto"/>
        <w:jc w:val="left"/>
      </w:pPr>
    </w:p>
    <w:p w14:paraId="7DD89D39" w14:textId="7A149D32" w:rsidR="009711EA" w:rsidRDefault="009711EA" w:rsidP="00F86802">
      <w:pPr>
        <w:autoSpaceDE w:val="0"/>
        <w:autoSpaceDN w:val="0"/>
        <w:adjustRightInd w:val="0"/>
        <w:spacing w:after="0" w:line="240" w:lineRule="auto"/>
        <w:jc w:val="left"/>
      </w:pPr>
    </w:p>
    <w:p w14:paraId="03DF935C" w14:textId="3324DE34" w:rsidR="009711EA" w:rsidRDefault="009711EA" w:rsidP="00F86802">
      <w:pPr>
        <w:autoSpaceDE w:val="0"/>
        <w:autoSpaceDN w:val="0"/>
        <w:adjustRightInd w:val="0"/>
        <w:spacing w:after="0" w:line="240" w:lineRule="auto"/>
        <w:jc w:val="left"/>
      </w:pPr>
    </w:p>
    <w:p w14:paraId="286D4A0F" w14:textId="03BEDAC6" w:rsidR="009711EA" w:rsidRDefault="009711EA" w:rsidP="00F86802">
      <w:pPr>
        <w:autoSpaceDE w:val="0"/>
        <w:autoSpaceDN w:val="0"/>
        <w:adjustRightInd w:val="0"/>
        <w:spacing w:after="0" w:line="240" w:lineRule="auto"/>
        <w:jc w:val="left"/>
      </w:pPr>
    </w:p>
    <w:p w14:paraId="4BDB8FAF" w14:textId="4123F76E" w:rsidR="009711EA" w:rsidRDefault="009711EA" w:rsidP="00F86802">
      <w:pPr>
        <w:autoSpaceDE w:val="0"/>
        <w:autoSpaceDN w:val="0"/>
        <w:adjustRightInd w:val="0"/>
        <w:spacing w:after="0" w:line="240" w:lineRule="auto"/>
        <w:jc w:val="left"/>
      </w:pPr>
    </w:p>
    <w:p w14:paraId="1BD7FC0C" w14:textId="47ED1DF8" w:rsidR="009711EA" w:rsidRDefault="009711EA" w:rsidP="00F86802">
      <w:pPr>
        <w:autoSpaceDE w:val="0"/>
        <w:autoSpaceDN w:val="0"/>
        <w:adjustRightInd w:val="0"/>
        <w:spacing w:after="0" w:line="240" w:lineRule="auto"/>
        <w:jc w:val="left"/>
      </w:pPr>
    </w:p>
    <w:p w14:paraId="6EA3831D" w14:textId="11E9EF71" w:rsidR="009711EA" w:rsidRDefault="009711EA" w:rsidP="00F86802">
      <w:pPr>
        <w:autoSpaceDE w:val="0"/>
        <w:autoSpaceDN w:val="0"/>
        <w:adjustRightInd w:val="0"/>
        <w:spacing w:after="0" w:line="240" w:lineRule="auto"/>
        <w:jc w:val="left"/>
      </w:pPr>
    </w:p>
    <w:p w14:paraId="569377EC" w14:textId="726C8993" w:rsidR="009711EA" w:rsidRDefault="009711EA" w:rsidP="00F86802">
      <w:pPr>
        <w:autoSpaceDE w:val="0"/>
        <w:autoSpaceDN w:val="0"/>
        <w:adjustRightInd w:val="0"/>
        <w:spacing w:after="0" w:line="240" w:lineRule="auto"/>
        <w:jc w:val="left"/>
      </w:pPr>
    </w:p>
    <w:p w14:paraId="48E6BB5F" w14:textId="56AF05CD" w:rsidR="009711EA" w:rsidRDefault="009711EA" w:rsidP="00F86802">
      <w:pPr>
        <w:autoSpaceDE w:val="0"/>
        <w:autoSpaceDN w:val="0"/>
        <w:adjustRightInd w:val="0"/>
        <w:spacing w:after="0" w:line="240" w:lineRule="auto"/>
        <w:jc w:val="left"/>
      </w:pPr>
    </w:p>
    <w:p w14:paraId="137E5E98" w14:textId="71FFADE1" w:rsidR="009711EA" w:rsidRDefault="009711EA" w:rsidP="00F86802">
      <w:pPr>
        <w:autoSpaceDE w:val="0"/>
        <w:autoSpaceDN w:val="0"/>
        <w:adjustRightInd w:val="0"/>
        <w:spacing w:after="0" w:line="240" w:lineRule="auto"/>
        <w:jc w:val="left"/>
      </w:pPr>
    </w:p>
    <w:p w14:paraId="78BE8792" w14:textId="4063EF8A" w:rsidR="009711EA" w:rsidRDefault="009711EA" w:rsidP="00F86802">
      <w:pPr>
        <w:autoSpaceDE w:val="0"/>
        <w:autoSpaceDN w:val="0"/>
        <w:adjustRightInd w:val="0"/>
        <w:spacing w:after="0" w:line="240" w:lineRule="auto"/>
        <w:jc w:val="left"/>
      </w:pPr>
    </w:p>
    <w:p w14:paraId="54E95294" w14:textId="1611E29E" w:rsidR="009711EA" w:rsidRDefault="009711EA" w:rsidP="00F86802">
      <w:pPr>
        <w:autoSpaceDE w:val="0"/>
        <w:autoSpaceDN w:val="0"/>
        <w:adjustRightInd w:val="0"/>
        <w:spacing w:after="0" w:line="240" w:lineRule="auto"/>
        <w:jc w:val="left"/>
      </w:pPr>
    </w:p>
    <w:p w14:paraId="472F7BA0" w14:textId="03A673C2" w:rsidR="009711EA" w:rsidRDefault="009711EA" w:rsidP="00F86802">
      <w:pPr>
        <w:autoSpaceDE w:val="0"/>
        <w:autoSpaceDN w:val="0"/>
        <w:adjustRightInd w:val="0"/>
        <w:spacing w:after="0" w:line="240" w:lineRule="auto"/>
        <w:jc w:val="left"/>
      </w:pPr>
    </w:p>
    <w:p w14:paraId="23B389A8" w14:textId="39B4C401" w:rsidR="009711EA" w:rsidRDefault="009711EA" w:rsidP="00F86802">
      <w:pPr>
        <w:autoSpaceDE w:val="0"/>
        <w:autoSpaceDN w:val="0"/>
        <w:adjustRightInd w:val="0"/>
        <w:spacing w:after="0" w:line="240" w:lineRule="auto"/>
        <w:jc w:val="left"/>
      </w:pPr>
    </w:p>
    <w:p w14:paraId="66D02943" w14:textId="5ACBD371" w:rsidR="009711EA" w:rsidRDefault="009711EA" w:rsidP="00F86802">
      <w:pPr>
        <w:autoSpaceDE w:val="0"/>
        <w:autoSpaceDN w:val="0"/>
        <w:adjustRightInd w:val="0"/>
        <w:spacing w:after="0" w:line="240" w:lineRule="auto"/>
        <w:jc w:val="left"/>
      </w:pPr>
    </w:p>
    <w:p w14:paraId="587B89AA" w14:textId="77777777" w:rsidR="009711EA" w:rsidRDefault="009711EA" w:rsidP="00F86802">
      <w:pPr>
        <w:autoSpaceDE w:val="0"/>
        <w:autoSpaceDN w:val="0"/>
        <w:adjustRightInd w:val="0"/>
        <w:spacing w:after="0" w:line="240" w:lineRule="auto"/>
        <w:jc w:val="left"/>
      </w:pPr>
    </w:p>
    <w:p w14:paraId="0995245D" w14:textId="39A0B65D" w:rsidR="002D314D" w:rsidRDefault="002D314D" w:rsidP="00F86802">
      <w:pPr>
        <w:autoSpaceDE w:val="0"/>
        <w:autoSpaceDN w:val="0"/>
        <w:adjustRightInd w:val="0"/>
        <w:spacing w:after="0" w:line="240" w:lineRule="auto"/>
        <w:jc w:val="left"/>
      </w:pPr>
    </w:p>
    <w:p w14:paraId="479932E4" w14:textId="6DBC8C0E" w:rsidR="00C70194" w:rsidRDefault="00C70194" w:rsidP="00C70194">
      <w:pPr>
        <w:pStyle w:val="Titre2"/>
        <w:numPr>
          <w:ilvl w:val="0"/>
          <w:numId w:val="43"/>
        </w:numPr>
        <w:rPr>
          <w:shd w:val="clear" w:color="auto" w:fill="auto"/>
        </w:rPr>
      </w:pPr>
      <w:r>
        <w:rPr>
          <w:shd w:val="clear" w:color="auto" w:fill="auto"/>
        </w:rPr>
        <w:lastRenderedPageBreak/>
        <w:t>Station de recharge des véhicules pour les agents d’entretien</w:t>
      </w:r>
    </w:p>
    <w:p w14:paraId="56B4A8BD" w14:textId="21493F3F" w:rsidR="006E0A2E" w:rsidRDefault="006E0A2E" w:rsidP="006E0A2E">
      <w:pPr>
        <w:rPr>
          <w:shd w:val="clear" w:color="auto" w:fill="auto"/>
        </w:rPr>
      </w:pPr>
      <w:r>
        <w:rPr>
          <w:shd w:val="clear" w:color="auto" w:fill="auto"/>
        </w:rPr>
        <w:t xml:space="preserve">Les agents d’entretien du Groupama Stadium disposent de véhicules électriques pour se déplacer aux abords et dans l’enceinte du stade. Une station permet de charger ces véhicules. </w:t>
      </w:r>
      <w:r w:rsidR="009711EA">
        <w:rPr>
          <w:shd w:val="clear" w:color="auto" w:fill="auto"/>
        </w:rPr>
        <w:t>Les</w:t>
      </w:r>
      <w:r>
        <w:rPr>
          <w:shd w:val="clear" w:color="auto" w:fill="auto"/>
        </w:rPr>
        <w:t xml:space="preserve"> diagramme</w:t>
      </w:r>
      <w:r w:rsidR="009711EA">
        <w:rPr>
          <w:shd w:val="clear" w:color="auto" w:fill="auto"/>
        </w:rPr>
        <w:t>s</w:t>
      </w:r>
      <w:r>
        <w:rPr>
          <w:shd w:val="clear" w:color="auto" w:fill="auto"/>
        </w:rPr>
        <w:t xml:space="preserve"> de cas d’utilisation et des exigences</w:t>
      </w:r>
      <w:r w:rsidR="009711EA">
        <w:rPr>
          <w:shd w:val="clear" w:color="auto" w:fill="auto"/>
        </w:rPr>
        <w:t xml:space="preserve"> sont disponibles sur le </w:t>
      </w:r>
      <w:r w:rsidR="009711EA" w:rsidRPr="009711EA">
        <w:rPr>
          <w:b/>
          <w:bCs/>
          <w:shd w:val="clear" w:color="auto" w:fill="auto"/>
        </w:rPr>
        <w:t>DT3</w:t>
      </w:r>
      <w:r w:rsidR="009711EA">
        <w:rPr>
          <w:shd w:val="clear" w:color="auto" w:fill="auto"/>
        </w:rPr>
        <w:t>.</w:t>
      </w:r>
    </w:p>
    <w:p w14:paraId="1E4C070C" w14:textId="130E7E55" w:rsidR="009D2D22" w:rsidRDefault="009D2D22" w:rsidP="009D2D22">
      <w:pPr>
        <w:ind w:left="2124" w:hanging="2124"/>
        <w:rPr>
          <w:shd w:val="clear" w:color="auto" w:fill="auto"/>
        </w:rPr>
      </w:pPr>
      <w:r w:rsidRPr="009D2D22">
        <w:rPr>
          <w:u w:val="single"/>
          <w:shd w:val="clear" w:color="auto" w:fill="auto"/>
        </w:rPr>
        <w:t>Question 4.1 :</w:t>
      </w:r>
      <w:r w:rsidRPr="009D2D22">
        <w:rPr>
          <w:shd w:val="clear" w:color="auto" w:fill="auto"/>
        </w:rPr>
        <w:t xml:space="preserve"> </w:t>
      </w:r>
      <w:r>
        <w:rPr>
          <w:shd w:val="clear" w:color="auto" w:fill="auto"/>
        </w:rPr>
        <w:tab/>
      </w:r>
      <w:r w:rsidR="00C70194">
        <w:rPr>
          <w:shd w:val="clear" w:color="auto" w:fill="auto"/>
        </w:rPr>
        <w:t xml:space="preserve">À partir des deux diagrammes </w:t>
      </w:r>
      <w:proofErr w:type="spellStart"/>
      <w:r w:rsidR="00C70194">
        <w:rPr>
          <w:shd w:val="clear" w:color="auto" w:fill="auto"/>
        </w:rPr>
        <w:t>SysML</w:t>
      </w:r>
      <w:proofErr w:type="spellEnd"/>
      <w:r w:rsidR="00C70194" w:rsidRPr="009D2D22">
        <w:t xml:space="preserve">, </w:t>
      </w:r>
      <w:r w:rsidR="00C70194" w:rsidRPr="009D2D22">
        <w:rPr>
          <w:b/>
          <w:bCs/>
        </w:rPr>
        <w:t xml:space="preserve">indiquer </w:t>
      </w:r>
      <w:r w:rsidR="00C70194" w:rsidRPr="009D2D22">
        <w:t>les conditions</w:t>
      </w:r>
      <w:r w:rsidR="00C70194">
        <w:rPr>
          <w:shd w:val="clear" w:color="auto" w:fill="auto"/>
        </w:rPr>
        <w:t xml:space="preserve"> que doit</w:t>
      </w:r>
      <w:r w:rsidR="006E0A2E">
        <w:rPr>
          <w:shd w:val="clear" w:color="auto" w:fill="auto"/>
        </w:rPr>
        <w:t xml:space="preserve"> </w:t>
      </w:r>
      <w:r w:rsidR="00C70194">
        <w:rPr>
          <w:shd w:val="clear" w:color="auto" w:fill="auto"/>
        </w:rPr>
        <w:t>remplir un agent pour s’identifier à la station.</w:t>
      </w:r>
    </w:p>
    <w:p w14:paraId="2A8A50CF" w14:textId="4DE70535" w:rsidR="009D2D22" w:rsidRDefault="009D2D22" w:rsidP="009D2D22">
      <w:pPr>
        <w:ind w:left="2124" w:hanging="2124"/>
        <w:rPr>
          <w:shd w:val="clear" w:color="auto" w:fill="auto"/>
        </w:rPr>
      </w:pPr>
    </w:p>
    <w:p w14:paraId="32BFB1E6" w14:textId="77777777" w:rsidR="0039507E" w:rsidRDefault="0039507E" w:rsidP="009D2D22">
      <w:pPr>
        <w:ind w:left="2124" w:hanging="2124"/>
        <w:rPr>
          <w:shd w:val="clear" w:color="auto" w:fill="auto"/>
        </w:rPr>
      </w:pPr>
    </w:p>
    <w:p w14:paraId="32716A58" w14:textId="30FF869C" w:rsidR="00C70194" w:rsidRDefault="009D2D22" w:rsidP="009D2D22">
      <w:pPr>
        <w:ind w:left="2124" w:hanging="2124"/>
      </w:pPr>
      <w:r w:rsidRPr="009D2D22">
        <w:rPr>
          <w:u w:val="single"/>
        </w:rPr>
        <w:t>Question 4.2 :</w:t>
      </w:r>
      <w:r w:rsidRPr="009D2D22">
        <w:tab/>
      </w:r>
      <w:r>
        <w:t>D’après les renseignements sur la technologie RFID</w:t>
      </w:r>
      <w:r w:rsidR="009711EA">
        <w:t xml:space="preserve"> disponible en </w:t>
      </w:r>
      <w:r w:rsidR="009711EA" w:rsidRPr="00393176">
        <w:rPr>
          <w:b/>
          <w:bCs/>
        </w:rPr>
        <w:t>DT4</w:t>
      </w:r>
      <w:r>
        <w:t xml:space="preserve">, </w:t>
      </w:r>
      <w:r>
        <w:rPr>
          <w:b/>
          <w:bCs/>
        </w:rPr>
        <w:t>décr</w:t>
      </w:r>
      <w:r w:rsidR="00C70194" w:rsidRPr="009D2D22">
        <w:rPr>
          <w:b/>
          <w:bCs/>
        </w:rPr>
        <w:t>ire</w:t>
      </w:r>
      <w:r w:rsidR="00C70194" w:rsidRPr="009D2D22">
        <w:t xml:space="preserve"> les principaux avantages </w:t>
      </w:r>
      <w:r>
        <w:t>de cette technologie</w:t>
      </w:r>
      <w:r w:rsidR="00C70194" w:rsidRPr="009D2D22">
        <w:t xml:space="preserve"> en relatio</w:t>
      </w:r>
      <w:r w:rsidRPr="009D2D22">
        <w:t xml:space="preserve">n </w:t>
      </w:r>
      <w:r w:rsidR="00C70194" w:rsidRPr="009D2D22">
        <w:t>avec le context</w:t>
      </w:r>
      <w:r w:rsidRPr="009D2D22">
        <w:t xml:space="preserve">e </w:t>
      </w:r>
      <w:r w:rsidR="00C70194" w:rsidRPr="009D2D22">
        <w:t>étudié.</w:t>
      </w:r>
    </w:p>
    <w:p w14:paraId="6C7631E6" w14:textId="0D653314" w:rsidR="0039507E" w:rsidRDefault="0039507E" w:rsidP="009D2D22">
      <w:pPr>
        <w:ind w:left="2124" w:hanging="2124"/>
      </w:pPr>
    </w:p>
    <w:p w14:paraId="7E6536BE" w14:textId="77777777" w:rsidR="0039507E" w:rsidRDefault="0039507E" w:rsidP="009D2D22">
      <w:pPr>
        <w:ind w:left="2124" w:hanging="2124"/>
      </w:pPr>
    </w:p>
    <w:p w14:paraId="47E93C6B" w14:textId="59BFC257" w:rsidR="009D2D22" w:rsidRDefault="009D2D22" w:rsidP="009D2D22">
      <w:pPr>
        <w:ind w:left="2124" w:hanging="2124"/>
      </w:pPr>
    </w:p>
    <w:p w14:paraId="67660AB0" w14:textId="5DD07F0B" w:rsidR="00C70194" w:rsidRDefault="00C70194" w:rsidP="009D2D22">
      <w:pPr>
        <w:rPr>
          <w:shd w:val="clear" w:color="auto" w:fill="auto"/>
        </w:rPr>
      </w:pPr>
      <w:r>
        <w:rPr>
          <w:shd w:val="clear" w:color="auto" w:fill="auto"/>
        </w:rPr>
        <w:t>Un relevé des trames émises lors de la détection d’un badge a été effectué avec un logiciel</w:t>
      </w:r>
      <w:r w:rsidR="00393176">
        <w:rPr>
          <w:shd w:val="clear" w:color="auto" w:fill="auto"/>
        </w:rPr>
        <w:t xml:space="preserve"> </w:t>
      </w:r>
      <w:r>
        <w:rPr>
          <w:shd w:val="clear" w:color="auto" w:fill="auto"/>
        </w:rPr>
        <w:t xml:space="preserve">d’analyse prévu à cet effet </w:t>
      </w:r>
      <w:r w:rsidRPr="00393176">
        <w:rPr>
          <w:b/>
          <w:bCs/>
          <w:shd w:val="clear" w:color="auto" w:fill="auto"/>
        </w:rPr>
        <w:t>(voir DT</w:t>
      </w:r>
      <w:r w:rsidR="00393176" w:rsidRPr="00393176">
        <w:rPr>
          <w:b/>
          <w:bCs/>
          <w:shd w:val="clear" w:color="auto" w:fill="auto"/>
        </w:rPr>
        <w:t>4</w:t>
      </w:r>
      <w:r w:rsidRPr="00393176">
        <w:rPr>
          <w:b/>
          <w:bCs/>
          <w:shd w:val="clear" w:color="auto" w:fill="auto"/>
        </w:rPr>
        <w:t>).</w:t>
      </w:r>
    </w:p>
    <w:p w14:paraId="357ABC92" w14:textId="053A5887" w:rsidR="00C70194" w:rsidRPr="00393176" w:rsidRDefault="00393176" w:rsidP="009D2D22">
      <w:r w:rsidRPr="00393176">
        <w:rPr>
          <w:u w:val="single"/>
          <w:shd w:val="clear" w:color="auto" w:fill="auto"/>
        </w:rPr>
        <w:t>Question 4.3 :</w:t>
      </w:r>
      <w:r w:rsidRPr="00393176">
        <w:rPr>
          <w:u w:val="single"/>
          <w:shd w:val="clear" w:color="auto" w:fill="auto"/>
        </w:rPr>
        <w:tab/>
      </w:r>
      <w:r>
        <w:rPr>
          <w:shd w:val="clear" w:color="auto" w:fill="auto"/>
        </w:rPr>
        <w:tab/>
      </w:r>
      <w:r w:rsidR="00C70194" w:rsidRPr="00393176">
        <w:rPr>
          <w:b/>
          <w:bCs/>
        </w:rPr>
        <w:t>Déterminer</w:t>
      </w:r>
      <w:r w:rsidR="00C70194" w:rsidRPr="00393176">
        <w:t xml:space="preserve"> :</w:t>
      </w:r>
    </w:p>
    <w:p w14:paraId="40A0FE90" w14:textId="6C1D1C9C" w:rsidR="00C70194" w:rsidRPr="00393176" w:rsidRDefault="00393176" w:rsidP="00393176">
      <w:pPr>
        <w:pStyle w:val="Paragraphedeliste"/>
        <w:numPr>
          <w:ilvl w:val="0"/>
          <w:numId w:val="46"/>
        </w:numPr>
        <w:rPr>
          <w:shd w:val="clear" w:color="auto" w:fill="auto"/>
        </w:rPr>
      </w:pPr>
      <w:r w:rsidRPr="00393176">
        <w:rPr>
          <w:shd w:val="clear" w:color="auto" w:fill="auto"/>
        </w:rPr>
        <w:t>Le</w:t>
      </w:r>
      <w:r w:rsidR="00C70194" w:rsidRPr="00393176">
        <w:rPr>
          <w:shd w:val="clear" w:color="auto" w:fill="auto"/>
        </w:rPr>
        <w:t xml:space="preserve"> nombre d’octets transmis lors de la détection du badge</w:t>
      </w:r>
      <w:r>
        <w:rPr>
          <w:shd w:val="clear" w:color="auto" w:fill="auto"/>
        </w:rPr>
        <w:t>.</w:t>
      </w:r>
    </w:p>
    <w:p w14:paraId="6C77E74D" w14:textId="743A2043" w:rsidR="00393176" w:rsidRDefault="00393176" w:rsidP="009D2D22">
      <w:pPr>
        <w:pStyle w:val="Paragraphedeliste"/>
        <w:numPr>
          <w:ilvl w:val="0"/>
          <w:numId w:val="46"/>
        </w:numPr>
        <w:rPr>
          <w:sz w:val="20"/>
          <w:szCs w:val="20"/>
          <w:shd w:val="clear" w:color="auto" w:fill="auto"/>
        </w:rPr>
      </w:pPr>
      <w:r w:rsidRPr="00393176">
        <w:rPr>
          <w:shd w:val="clear" w:color="auto" w:fill="auto"/>
        </w:rPr>
        <w:t>Le</w:t>
      </w:r>
      <w:r w:rsidR="00C70194" w:rsidRPr="00393176">
        <w:rPr>
          <w:shd w:val="clear" w:color="auto" w:fill="auto"/>
        </w:rPr>
        <w:t xml:space="preserve"> nombre d’octets de données </w:t>
      </w:r>
      <w:r w:rsidR="00C70194" w:rsidRPr="00393176">
        <w:t>(</w:t>
      </w:r>
      <w:proofErr w:type="spellStart"/>
      <w:r w:rsidR="00C70194" w:rsidRPr="00393176">
        <w:t>Parameters</w:t>
      </w:r>
      <w:proofErr w:type="spellEnd"/>
      <w:r w:rsidR="00C70194" w:rsidRPr="00393176">
        <w:t>)</w:t>
      </w:r>
      <w:r w:rsidR="00C70194" w:rsidRPr="00393176">
        <w:rPr>
          <w:sz w:val="20"/>
          <w:szCs w:val="20"/>
          <w:shd w:val="clear" w:color="auto" w:fill="auto"/>
        </w:rPr>
        <w:t>.</w:t>
      </w:r>
    </w:p>
    <w:p w14:paraId="74F49376" w14:textId="7A8F8A85" w:rsidR="00393176" w:rsidRDefault="00393176" w:rsidP="00393176">
      <w:pPr>
        <w:rPr>
          <w:sz w:val="20"/>
          <w:szCs w:val="20"/>
          <w:shd w:val="clear" w:color="auto" w:fill="auto"/>
        </w:rPr>
      </w:pPr>
    </w:p>
    <w:p w14:paraId="6FC206A0" w14:textId="01852123" w:rsidR="00393176" w:rsidRDefault="00393176" w:rsidP="00393176">
      <w:pPr>
        <w:rPr>
          <w:sz w:val="20"/>
          <w:szCs w:val="20"/>
          <w:shd w:val="clear" w:color="auto" w:fill="auto"/>
        </w:rPr>
      </w:pPr>
    </w:p>
    <w:p w14:paraId="6B54FCAD" w14:textId="77777777" w:rsidR="00393176" w:rsidRPr="00393176" w:rsidRDefault="00393176" w:rsidP="00393176">
      <w:pPr>
        <w:rPr>
          <w:sz w:val="20"/>
          <w:szCs w:val="20"/>
          <w:shd w:val="clear" w:color="auto" w:fill="auto"/>
        </w:rPr>
      </w:pPr>
    </w:p>
    <w:p w14:paraId="3277D12C" w14:textId="10873570" w:rsidR="00C70194" w:rsidRDefault="00393176" w:rsidP="00393176">
      <w:pPr>
        <w:ind w:left="2124" w:hanging="2124"/>
        <w:rPr>
          <w:shd w:val="clear" w:color="auto" w:fill="auto"/>
        </w:rPr>
      </w:pPr>
      <w:r w:rsidRPr="00393176">
        <w:rPr>
          <w:u w:val="single"/>
          <w:shd w:val="clear" w:color="auto" w:fill="auto"/>
        </w:rPr>
        <w:t>Question 4.4 :</w:t>
      </w:r>
      <w:r>
        <w:rPr>
          <w:shd w:val="clear" w:color="auto" w:fill="auto"/>
        </w:rPr>
        <w:tab/>
        <w:t>A</w:t>
      </w:r>
      <w:r w:rsidR="00C70194" w:rsidRPr="00393176">
        <w:rPr>
          <w:shd w:val="clear" w:color="auto" w:fill="auto"/>
        </w:rPr>
        <w:t xml:space="preserve"> partir du signal émis à la lecture d’un badge donné dans le </w:t>
      </w:r>
      <w:r w:rsidR="00C70194" w:rsidRPr="00393176">
        <w:rPr>
          <w:b/>
          <w:bCs/>
          <w:shd w:val="clear" w:color="auto" w:fill="auto"/>
        </w:rPr>
        <w:t>DT</w:t>
      </w:r>
      <w:r>
        <w:rPr>
          <w:b/>
          <w:bCs/>
          <w:shd w:val="clear" w:color="auto" w:fill="auto"/>
        </w:rPr>
        <w:t>4</w:t>
      </w:r>
      <w:r w:rsidR="00C70194" w:rsidRPr="00393176">
        <w:rPr>
          <w:shd w:val="clear" w:color="auto" w:fill="auto"/>
        </w:rPr>
        <w:t>,</w:t>
      </w:r>
      <w:r>
        <w:rPr>
          <w:sz w:val="20"/>
          <w:szCs w:val="20"/>
          <w:shd w:val="clear" w:color="auto" w:fill="auto"/>
        </w:rPr>
        <w:t xml:space="preserve"> </w:t>
      </w:r>
      <w:r w:rsidRPr="00393176">
        <w:rPr>
          <w:b/>
          <w:bCs/>
        </w:rPr>
        <w:t>retrouver</w:t>
      </w:r>
      <w:r>
        <w:rPr>
          <w:sz w:val="20"/>
          <w:szCs w:val="20"/>
          <w:shd w:val="clear" w:color="auto" w:fill="auto"/>
        </w:rPr>
        <w:t xml:space="preserve"> </w:t>
      </w:r>
      <w:r w:rsidR="00C70194">
        <w:rPr>
          <w:shd w:val="clear" w:color="auto" w:fill="auto"/>
        </w:rPr>
        <w:t>le numéro de la trame correspondante parmi les six</w:t>
      </w:r>
      <w:r>
        <w:rPr>
          <w:sz w:val="20"/>
          <w:szCs w:val="20"/>
          <w:shd w:val="clear" w:color="auto" w:fill="auto"/>
        </w:rPr>
        <w:t xml:space="preserve"> </w:t>
      </w:r>
      <w:r w:rsidR="00C70194">
        <w:rPr>
          <w:shd w:val="clear" w:color="auto" w:fill="auto"/>
        </w:rPr>
        <w:t xml:space="preserve">proposées. </w:t>
      </w:r>
      <w:r w:rsidR="00C70194" w:rsidRPr="00393176">
        <w:rPr>
          <w:b/>
          <w:bCs/>
        </w:rPr>
        <w:t xml:space="preserve">Expliquer </w:t>
      </w:r>
      <w:r w:rsidR="00C70194">
        <w:rPr>
          <w:shd w:val="clear" w:color="auto" w:fill="auto"/>
        </w:rPr>
        <w:t>votre démarche.</w:t>
      </w:r>
    </w:p>
    <w:p w14:paraId="2E19C64E" w14:textId="2DD97627" w:rsidR="00393176" w:rsidRDefault="00393176" w:rsidP="00393176">
      <w:pPr>
        <w:ind w:left="2124" w:hanging="2124"/>
        <w:rPr>
          <w:sz w:val="20"/>
          <w:szCs w:val="20"/>
          <w:shd w:val="clear" w:color="auto" w:fill="auto"/>
        </w:rPr>
      </w:pPr>
    </w:p>
    <w:p w14:paraId="0A968B84" w14:textId="4C72F628" w:rsidR="00393176" w:rsidRDefault="00393176" w:rsidP="00393176">
      <w:pPr>
        <w:ind w:left="2124" w:hanging="2124"/>
        <w:rPr>
          <w:sz w:val="20"/>
          <w:szCs w:val="20"/>
          <w:shd w:val="clear" w:color="auto" w:fill="auto"/>
        </w:rPr>
      </w:pPr>
    </w:p>
    <w:p w14:paraId="715A4700" w14:textId="77777777" w:rsidR="00393176" w:rsidRPr="00393176" w:rsidRDefault="00393176" w:rsidP="00393176">
      <w:pPr>
        <w:ind w:left="2124" w:hanging="2124"/>
        <w:rPr>
          <w:sz w:val="20"/>
          <w:szCs w:val="20"/>
          <w:shd w:val="clear" w:color="auto" w:fill="auto"/>
        </w:rPr>
      </w:pPr>
    </w:p>
    <w:p w14:paraId="501B2014" w14:textId="7CBE3430" w:rsidR="00C70194" w:rsidRDefault="00393176" w:rsidP="00393176">
      <w:pPr>
        <w:ind w:left="2124" w:hanging="2124"/>
        <w:rPr>
          <w:shd w:val="clear" w:color="auto" w:fill="auto"/>
        </w:rPr>
      </w:pPr>
      <w:r w:rsidRPr="00393176">
        <w:rPr>
          <w:u w:val="single"/>
          <w:shd w:val="clear" w:color="auto" w:fill="auto"/>
        </w:rPr>
        <w:t>Question 4.</w:t>
      </w:r>
      <w:r>
        <w:rPr>
          <w:u w:val="single"/>
          <w:shd w:val="clear" w:color="auto" w:fill="auto"/>
        </w:rPr>
        <w:t>5</w:t>
      </w:r>
      <w:r w:rsidRPr="00393176">
        <w:rPr>
          <w:u w:val="single"/>
          <w:shd w:val="clear" w:color="auto" w:fill="auto"/>
        </w:rPr>
        <w:t> :</w:t>
      </w:r>
      <w:r w:rsidR="00C70194">
        <w:rPr>
          <w:rFonts w:ascii="Wingdings-Regular" w:hAnsi="Wingdings-Regular" w:cs="Wingdings-Regular"/>
          <w:shd w:val="clear" w:color="auto" w:fill="auto"/>
        </w:rPr>
        <w:t xml:space="preserve"> </w:t>
      </w:r>
      <w:r>
        <w:rPr>
          <w:rFonts w:ascii="Wingdings-Regular" w:hAnsi="Wingdings-Regular" w:cs="Wingdings-Regular"/>
          <w:shd w:val="clear" w:color="auto" w:fill="auto"/>
        </w:rPr>
        <w:tab/>
      </w:r>
      <w:r w:rsidR="00C70194" w:rsidRPr="00393176">
        <w:rPr>
          <w:b/>
          <w:bCs/>
        </w:rPr>
        <w:t>Donner</w:t>
      </w:r>
      <w:r w:rsidR="00C70194" w:rsidRPr="00393176">
        <w:t xml:space="preserve"> l</w:t>
      </w:r>
      <w:r w:rsidR="00C70194">
        <w:rPr>
          <w:shd w:val="clear" w:color="auto" w:fill="auto"/>
        </w:rPr>
        <w:t>a signification du contenu des messages émis par les octets</w:t>
      </w:r>
      <w:r>
        <w:rPr>
          <w:shd w:val="clear" w:color="auto" w:fill="auto"/>
        </w:rPr>
        <w:t xml:space="preserve"> </w:t>
      </w:r>
      <w:r w:rsidR="00C70194">
        <w:rPr>
          <w:shd w:val="clear" w:color="auto" w:fill="auto"/>
        </w:rPr>
        <w:t>de données pour les trames n°3 et n°4.</w:t>
      </w:r>
    </w:p>
    <w:p w14:paraId="19B5AF53" w14:textId="77777777" w:rsidR="00393176" w:rsidRDefault="00393176" w:rsidP="009D2D22">
      <w:pPr>
        <w:rPr>
          <w:shd w:val="clear" w:color="auto" w:fill="auto"/>
        </w:rPr>
      </w:pPr>
    </w:p>
    <w:p w14:paraId="15B5FD99" w14:textId="77777777" w:rsidR="00393176" w:rsidRDefault="00393176" w:rsidP="009D2D22">
      <w:pPr>
        <w:rPr>
          <w:shd w:val="clear" w:color="auto" w:fill="auto"/>
        </w:rPr>
      </w:pPr>
    </w:p>
    <w:p w14:paraId="6B7F1406" w14:textId="77777777" w:rsidR="00393176" w:rsidRDefault="00393176" w:rsidP="009D2D22">
      <w:pPr>
        <w:rPr>
          <w:shd w:val="clear" w:color="auto" w:fill="auto"/>
        </w:rPr>
      </w:pPr>
    </w:p>
    <w:p w14:paraId="6580D890" w14:textId="529C13F2" w:rsidR="002D314D" w:rsidRDefault="00393176" w:rsidP="00393176">
      <w:pPr>
        <w:ind w:left="2124" w:hanging="2124"/>
      </w:pPr>
      <w:r w:rsidRPr="00393176">
        <w:rPr>
          <w:u w:val="single"/>
          <w:shd w:val="clear" w:color="auto" w:fill="auto"/>
        </w:rPr>
        <w:lastRenderedPageBreak/>
        <w:t>Question 4.</w:t>
      </w:r>
      <w:r>
        <w:rPr>
          <w:u w:val="single"/>
          <w:shd w:val="clear" w:color="auto" w:fill="auto"/>
        </w:rPr>
        <w:t>6 :</w:t>
      </w:r>
      <w:r>
        <w:rPr>
          <w:rFonts w:ascii="Wingdings-Regular" w:hAnsi="Wingdings-Regular" w:cs="Wingdings-Regular"/>
          <w:shd w:val="clear" w:color="auto" w:fill="auto"/>
        </w:rPr>
        <w:tab/>
      </w:r>
      <w:r w:rsidR="00C70194" w:rsidRPr="00393176">
        <w:t xml:space="preserve">La communauté d’agglomération comprend 48 communes. </w:t>
      </w:r>
      <w:r w:rsidR="00C70194" w:rsidRPr="00393176">
        <w:rPr>
          <w:b/>
          <w:bCs/>
        </w:rPr>
        <w:t>Vérifier</w:t>
      </w:r>
      <w:r w:rsidRPr="00393176">
        <w:t xml:space="preserve"> </w:t>
      </w:r>
      <w:r w:rsidR="00C70194" w:rsidRPr="00393176">
        <w:t>que l’encodage de cette donnée sur un octet est suffisant pour</w:t>
      </w:r>
      <w:r w:rsidRPr="00393176">
        <w:t xml:space="preserve"> </w:t>
      </w:r>
      <w:r w:rsidR="00C70194" w:rsidRPr="00393176">
        <w:t>l’identification de ces communes.</w:t>
      </w:r>
    </w:p>
    <w:p w14:paraId="48B5FDC9" w14:textId="08D5DDD1" w:rsidR="00C35695" w:rsidRDefault="00C35695" w:rsidP="00393176">
      <w:pPr>
        <w:ind w:left="2124" w:hanging="2124"/>
      </w:pPr>
    </w:p>
    <w:p w14:paraId="0FAB4D95" w14:textId="39CBF883" w:rsidR="00C35695" w:rsidRDefault="00C35695" w:rsidP="00393176">
      <w:pPr>
        <w:ind w:left="2124" w:hanging="2124"/>
      </w:pPr>
    </w:p>
    <w:p w14:paraId="610999F2" w14:textId="4863C962" w:rsidR="00C35695" w:rsidRDefault="00C35695" w:rsidP="00393176">
      <w:pPr>
        <w:ind w:left="2124" w:hanging="2124"/>
      </w:pPr>
    </w:p>
    <w:p w14:paraId="373180BB" w14:textId="01244E65" w:rsidR="00C35695" w:rsidRDefault="00C35695" w:rsidP="00393176">
      <w:pPr>
        <w:ind w:left="2124" w:hanging="2124"/>
      </w:pPr>
    </w:p>
    <w:p w14:paraId="68E01E9A" w14:textId="7902F6B3" w:rsidR="00C35695" w:rsidRDefault="00C35695" w:rsidP="00393176">
      <w:pPr>
        <w:ind w:left="2124" w:hanging="2124"/>
      </w:pPr>
    </w:p>
    <w:p w14:paraId="01BF26E5" w14:textId="1D43C808" w:rsidR="00C35695" w:rsidRDefault="00C35695" w:rsidP="00393176">
      <w:pPr>
        <w:ind w:left="2124" w:hanging="2124"/>
      </w:pPr>
    </w:p>
    <w:p w14:paraId="4C5D8E29" w14:textId="3C238EAA" w:rsidR="00C35695" w:rsidRDefault="00C35695" w:rsidP="00393176">
      <w:pPr>
        <w:ind w:left="2124" w:hanging="2124"/>
      </w:pPr>
    </w:p>
    <w:p w14:paraId="3B24EC72" w14:textId="128F9F58" w:rsidR="00C35695" w:rsidRDefault="00C35695" w:rsidP="00393176">
      <w:pPr>
        <w:ind w:left="2124" w:hanging="2124"/>
      </w:pPr>
    </w:p>
    <w:p w14:paraId="2AE0A2D9" w14:textId="06D43B4C" w:rsidR="00C35695" w:rsidRDefault="00C35695" w:rsidP="00393176">
      <w:pPr>
        <w:ind w:left="2124" w:hanging="2124"/>
      </w:pPr>
    </w:p>
    <w:p w14:paraId="16F38BA2" w14:textId="18408219" w:rsidR="00C35695" w:rsidRDefault="00C35695" w:rsidP="00393176">
      <w:pPr>
        <w:ind w:left="2124" w:hanging="2124"/>
      </w:pPr>
    </w:p>
    <w:p w14:paraId="7DCBAE0E" w14:textId="09E1390A" w:rsidR="00C35695" w:rsidRDefault="00C35695" w:rsidP="00393176">
      <w:pPr>
        <w:ind w:left="2124" w:hanging="2124"/>
      </w:pPr>
    </w:p>
    <w:p w14:paraId="2055E21E" w14:textId="19D05631" w:rsidR="00C35695" w:rsidRDefault="00C35695" w:rsidP="00393176">
      <w:pPr>
        <w:ind w:left="2124" w:hanging="2124"/>
      </w:pPr>
    </w:p>
    <w:p w14:paraId="68875F9A" w14:textId="2C6B93ED" w:rsidR="00C35695" w:rsidRDefault="00C35695" w:rsidP="00393176">
      <w:pPr>
        <w:ind w:left="2124" w:hanging="2124"/>
      </w:pPr>
    </w:p>
    <w:p w14:paraId="3616C40A" w14:textId="226B7E6A" w:rsidR="00C35695" w:rsidRDefault="00C35695" w:rsidP="00393176">
      <w:pPr>
        <w:ind w:left="2124" w:hanging="2124"/>
      </w:pPr>
    </w:p>
    <w:p w14:paraId="10DD66A0" w14:textId="18B6D1DB" w:rsidR="00C35695" w:rsidRDefault="00C35695" w:rsidP="00393176">
      <w:pPr>
        <w:ind w:left="2124" w:hanging="2124"/>
      </w:pPr>
    </w:p>
    <w:p w14:paraId="389D8E35" w14:textId="0F656451" w:rsidR="00C35695" w:rsidRDefault="00C35695" w:rsidP="00393176">
      <w:pPr>
        <w:ind w:left="2124" w:hanging="2124"/>
      </w:pPr>
    </w:p>
    <w:p w14:paraId="3FC641D4" w14:textId="33D84A04" w:rsidR="00C35695" w:rsidRDefault="00C35695" w:rsidP="00393176">
      <w:pPr>
        <w:ind w:left="2124" w:hanging="2124"/>
      </w:pPr>
    </w:p>
    <w:p w14:paraId="0B9C59CB" w14:textId="082D682A" w:rsidR="00C35695" w:rsidRDefault="00C35695" w:rsidP="00393176">
      <w:pPr>
        <w:ind w:left="2124" w:hanging="2124"/>
      </w:pPr>
    </w:p>
    <w:p w14:paraId="5101B533" w14:textId="49914A3B" w:rsidR="00C35695" w:rsidRDefault="00C35695" w:rsidP="00393176">
      <w:pPr>
        <w:ind w:left="2124" w:hanging="2124"/>
      </w:pPr>
    </w:p>
    <w:p w14:paraId="65D99811" w14:textId="67ABADD3" w:rsidR="00C35695" w:rsidRDefault="00C35695" w:rsidP="00393176">
      <w:pPr>
        <w:ind w:left="2124" w:hanging="2124"/>
      </w:pPr>
    </w:p>
    <w:p w14:paraId="403855D6" w14:textId="26FA0656" w:rsidR="00C35695" w:rsidRDefault="00C35695" w:rsidP="00393176">
      <w:pPr>
        <w:ind w:left="2124" w:hanging="2124"/>
      </w:pPr>
    </w:p>
    <w:p w14:paraId="60D1C7B7" w14:textId="6AE79357" w:rsidR="00C35695" w:rsidRDefault="00C35695" w:rsidP="00393176">
      <w:pPr>
        <w:ind w:left="2124" w:hanging="2124"/>
      </w:pPr>
    </w:p>
    <w:p w14:paraId="510C64F8" w14:textId="638A5B61" w:rsidR="00C35695" w:rsidRDefault="00C35695" w:rsidP="00393176">
      <w:pPr>
        <w:ind w:left="2124" w:hanging="2124"/>
      </w:pPr>
    </w:p>
    <w:p w14:paraId="4DE0778C" w14:textId="3757117F" w:rsidR="00C35695" w:rsidRDefault="00C35695" w:rsidP="00393176">
      <w:pPr>
        <w:ind w:left="2124" w:hanging="2124"/>
      </w:pPr>
    </w:p>
    <w:p w14:paraId="22471499" w14:textId="1BEDF4CC" w:rsidR="00C35695" w:rsidRDefault="00C35695" w:rsidP="00393176">
      <w:pPr>
        <w:ind w:left="2124" w:hanging="2124"/>
      </w:pPr>
    </w:p>
    <w:p w14:paraId="12D4E6F7" w14:textId="26CC294B" w:rsidR="00C35695" w:rsidRDefault="00C35695" w:rsidP="00C35695">
      <w:pPr>
        <w:pStyle w:val="Titre2"/>
        <w:numPr>
          <w:ilvl w:val="0"/>
          <w:numId w:val="43"/>
        </w:numPr>
      </w:pPr>
      <w:r>
        <w:lastRenderedPageBreak/>
        <w:t>Billetterie et tourniquets</w:t>
      </w:r>
    </w:p>
    <w:p w14:paraId="0158DBA5" w14:textId="2702CA54" w:rsidR="00C35695" w:rsidRDefault="00C35695" w:rsidP="00C35695">
      <w:r>
        <w:t>Le contrôle d’accès des spectateurs s’effectue automatiquement grâce à des billets à code barre et des tourniquets permettant de compter d’autoriser ou non l’accès et de compter en temps-réel le nombre de spectateur.</w:t>
      </w:r>
    </w:p>
    <w:p w14:paraId="3118AEB1" w14:textId="435F8393" w:rsidR="00C35695" w:rsidRDefault="00C35695" w:rsidP="00C35695">
      <w:r>
        <w:rPr>
          <w:noProof/>
        </w:rPr>
        <w:drawing>
          <wp:anchor distT="0" distB="0" distL="114300" distR="114300" simplePos="0" relativeHeight="251659264" behindDoc="0" locked="0" layoutInCell="1" allowOverlap="1" wp14:anchorId="56537C0C" wp14:editId="25ABD6E7">
            <wp:simplePos x="0" y="0"/>
            <wp:positionH relativeFrom="margin">
              <wp:posOffset>1770380</wp:posOffset>
            </wp:positionH>
            <wp:positionV relativeFrom="paragraph">
              <wp:posOffset>284480</wp:posOffset>
            </wp:positionV>
            <wp:extent cx="3095625" cy="1665605"/>
            <wp:effectExtent l="38100" t="38100" r="47625" b="2984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95625" cy="1665605"/>
                    </a:xfrm>
                    <a:prstGeom prst="rect">
                      <a:avLst/>
                    </a:prstGeom>
                    <a:ln w="28575">
                      <a:solidFill>
                        <a:schemeClr val="accent1"/>
                      </a:solidFill>
                    </a:ln>
                  </pic:spPr>
                </pic:pic>
              </a:graphicData>
            </a:graphic>
            <wp14:sizeRelH relativeFrom="margin">
              <wp14:pctWidth>0</wp14:pctWidth>
            </wp14:sizeRelH>
            <wp14:sizeRelV relativeFrom="margin">
              <wp14:pctHeight>0</wp14:pctHeight>
            </wp14:sizeRelV>
          </wp:anchor>
        </w:drawing>
      </w:r>
      <w:r>
        <w:t>Voici le type de code barre que l’on peut trouver sur un billet lors d’un match de Football :</w:t>
      </w:r>
    </w:p>
    <w:p w14:paraId="1D9FD754" w14:textId="77777777" w:rsidR="00EB611B" w:rsidRDefault="00EB611B" w:rsidP="00EB611B">
      <w:pPr>
        <w:rPr>
          <w:u w:val="single"/>
          <w:shd w:val="clear" w:color="auto" w:fill="auto"/>
        </w:rPr>
      </w:pPr>
    </w:p>
    <w:p w14:paraId="16E3EBB7" w14:textId="654A49B7" w:rsidR="00C35695" w:rsidRPr="00C35695" w:rsidRDefault="00C35695" w:rsidP="00EB611B">
      <w:pPr>
        <w:ind w:left="2124" w:hanging="2124"/>
        <w:rPr>
          <w:shd w:val="clear" w:color="auto" w:fill="auto"/>
        </w:rPr>
      </w:pPr>
      <w:r w:rsidRPr="00EB611B">
        <w:rPr>
          <w:u w:val="single"/>
          <w:shd w:val="clear" w:color="auto" w:fill="auto"/>
        </w:rPr>
        <w:t>Question 5.1 :</w:t>
      </w:r>
      <w:r>
        <w:rPr>
          <w:shd w:val="clear" w:color="auto" w:fill="auto"/>
        </w:rPr>
        <w:tab/>
      </w:r>
      <w:r w:rsidRPr="00C35695">
        <w:rPr>
          <w:shd w:val="clear" w:color="auto" w:fill="auto"/>
        </w:rPr>
        <w:t xml:space="preserve">À l’aide </w:t>
      </w:r>
      <w:r>
        <w:rPr>
          <w:shd w:val="clear" w:color="auto" w:fill="auto"/>
        </w:rPr>
        <w:t>de ce billet et du</w:t>
      </w:r>
      <w:r w:rsidRPr="00C35695">
        <w:rPr>
          <w:shd w:val="clear" w:color="auto" w:fill="auto"/>
        </w:rPr>
        <w:t xml:space="preserve"> </w:t>
      </w:r>
      <w:r w:rsidRPr="00C35695">
        <w:rPr>
          <w:b/>
          <w:bCs/>
          <w:shd w:val="clear" w:color="auto" w:fill="auto"/>
        </w:rPr>
        <w:t>DT</w:t>
      </w:r>
      <w:r w:rsidR="00EB611B">
        <w:rPr>
          <w:b/>
          <w:bCs/>
          <w:shd w:val="clear" w:color="auto" w:fill="auto"/>
        </w:rPr>
        <w:t>5</w:t>
      </w:r>
      <w:r w:rsidRPr="00C35695">
        <w:rPr>
          <w:shd w:val="clear" w:color="auto" w:fill="auto"/>
        </w:rPr>
        <w:t xml:space="preserve"> explicitant quelques types de code-barres et leurs principes, </w:t>
      </w:r>
      <w:r w:rsidRPr="00C35695">
        <w:rPr>
          <w:b/>
          <w:bCs/>
        </w:rPr>
        <w:t>préciser</w:t>
      </w:r>
      <w:r w:rsidRPr="00C35695">
        <w:t xml:space="preserve"> et </w:t>
      </w:r>
      <w:r w:rsidRPr="00C35695">
        <w:rPr>
          <w:b/>
          <w:bCs/>
        </w:rPr>
        <w:t>justifier</w:t>
      </w:r>
      <w:r w:rsidRPr="00C35695">
        <w:rPr>
          <w:b/>
          <w:bCs/>
          <w:shd w:val="clear" w:color="auto" w:fill="auto"/>
        </w:rPr>
        <w:t xml:space="preserve"> </w:t>
      </w:r>
      <w:r w:rsidRPr="00C35695">
        <w:rPr>
          <w:shd w:val="clear" w:color="auto" w:fill="auto"/>
        </w:rPr>
        <w:t xml:space="preserve">le nom de celui utilisé </w:t>
      </w:r>
      <w:r>
        <w:rPr>
          <w:shd w:val="clear" w:color="auto" w:fill="auto"/>
        </w:rPr>
        <w:t>pour l’accès au stade</w:t>
      </w:r>
      <w:r w:rsidRPr="00C35695">
        <w:rPr>
          <w:shd w:val="clear" w:color="auto" w:fill="auto"/>
        </w:rPr>
        <w:t xml:space="preserve">. </w:t>
      </w:r>
    </w:p>
    <w:p w14:paraId="3C77C291" w14:textId="65E7D650" w:rsidR="00EB611B" w:rsidRDefault="00EB611B" w:rsidP="00C35695"/>
    <w:p w14:paraId="0A15B4F9" w14:textId="77777777" w:rsidR="00EB611B" w:rsidRDefault="00EB611B" w:rsidP="00C35695"/>
    <w:p w14:paraId="03A13A57" w14:textId="69E95669" w:rsidR="00EB611B" w:rsidRDefault="00EB611B" w:rsidP="00C35695">
      <w:r>
        <w:rPr>
          <w:noProof/>
        </w:rPr>
        <w:drawing>
          <wp:anchor distT="0" distB="0" distL="114300" distR="114300" simplePos="0" relativeHeight="251660288" behindDoc="0" locked="0" layoutInCell="1" allowOverlap="1" wp14:anchorId="7770095F" wp14:editId="5A8CE2E5">
            <wp:simplePos x="0" y="0"/>
            <wp:positionH relativeFrom="margin">
              <wp:align>center</wp:align>
            </wp:positionH>
            <wp:positionV relativeFrom="paragraph">
              <wp:posOffset>258445</wp:posOffset>
            </wp:positionV>
            <wp:extent cx="6645910" cy="1424940"/>
            <wp:effectExtent l="0" t="0" r="2540" b="381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645910" cy="1424940"/>
                    </a:xfrm>
                    <a:prstGeom prst="rect">
                      <a:avLst/>
                    </a:prstGeom>
                  </pic:spPr>
                </pic:pic>
              </a:graphicData>
            </a:graphic>
          </wp:anchor>
        </w:drawing>
      </w:r>
      <w:r>
        <w:t>Ci-dessous le code barre plus lisible du billet.</w:t>
      </w:r>
    </w:p>
    <w:p w14:paraId="37A4F793" w14:textId="684C3A7D" w:rsidR="00EB611B" w:rsidRPr="00EB611B" w:rsidRDefault="00EB611B" w:rsidP="00EB611B">
      <w:pPr>
        <w:jc w:val="center"/>
        <w:rPr>
          <w:b/>
          <w:bCs/>
        </w:rPr>
      </w:pPr>
      <w:r w:rsidRPr="00EB611B">
        <w:rPr>
          <w:b/>
          <w:bCs/>
        </w:rPr>
        <w:t>Dans le code-barres, chaque chiffre est séparé du suivant par une bande étroite blanche.</w:t>
      </w:r>
    </w:p>
    <w:p w14:paraId="27563A31" w14:textId="52D4876E" w:rsidR="00EB611B" w:rsidRDefault="00EB611B" w:rsidP="00EB611B">
      <w:pPr>
        <w:autoSpaceDE w:val="0"/>
        <w:autoSpaceDN w:val="0"/>
        <w:adjustRightInd w:val="0"/>
        <w:spacing w:after="0" w:line="240" w:lineRule="auto"/>
        <w:ind w:left="2124" w:hanging="2124"/>
        <w:rPr>
          <w:shd w:val="clear" w:color="auto" w:fill="auto"/>
        </w:rPr>
      </w:pPr>
      <w:r w:rsidRPr="00EB611B">
        <w:rPr>
          <w:u w:val="single"/>
          <w:shd w:val="clear" w:color="auto" w:fill="auto"/>
        </w:rPr>
        <w:t>Question 5.2 :</w:t>
      </w:r>
      <w:r>
        <w:rPr>
          <w:shd w:val="clear" w:color="auto" w:fill="auto"/>
        </w:rPr>
        <w:tab/>
      </w:r>
      <w:r w:rsidRPr="00EB611B">
        <w:rPr>
          <w:shd w:val="clear" w:color="auto" w:fill="auto"/>
        </w:rPr>
        <w:t>Toujours en utilisant le DT</w:t>
      </w:r>
      <w:r>
        <w:rPr>
          <w:shd w:val="clear" w:color="auto" w:fill="auto"/>
        </w:rPr>
        <w:t>5</w:t>
      </w:r>
      <w:r w:rsidRPr="00EB611B">
        <w:rPr>
          <w:shd w:val="clear" w:color="auto" w:fill="auto"/>
        </w:rPr>
        <w:t xml:space="preserve">, </w:t>
      </w:r>
      <w:r w:rsidRPr="00EB611B">
        <w:rPr>
          <w:b/>
          <w:bCs/>
          <w:shd w:val="clear" w:color="auto" w:fill="auto"/>
        </w:rPr>
        <w:t>compléter</w:t>
      </w:r>
      <w:r w:rsidRPr="00EB611B">
        <w:rPr>
          <w:shd w:val="clear" w:color="auto" w:fill="auto"/>
        </w:rPr>
        <w:t xml:space="preserve"> le tableau </w:t>
      </w:r>
      <w:r>
        <w:rPr>
          <w:shd w:val="clear" w:color="auto" w:fill="auto"/>
        </w:rPr>
        <w:t xml:space="preserve">ci-dessus </w:t>
      </w:r>
      <w:r w:rsidRPr="00EB611B">
        <w:rPr>
          <w:shd w:val="clear" w:color="auto" w:fill="auto"/>
        </w:rPr>
        <w:t xml:space="preserve">de codage des chiffres en donnant l’alternance des bandes (Large ou Etroite) pour les chiffres 3 et 5 non convertis. </w:t>
      </w:r>
    </w:p>
    <w:p w14:paraId="4A93B30D" w14:textId="77777777" w:rsidR="007B21D3" w:rsidRDefault="007B21D3" w:rsidP="007B21D3">
      <w:pPr>
        <w:autoSpaceDE w:val="0"/>
        <w:autoSpaceDN w:val="0"/>
        <w:adjustRightInd w:val="0"/>
        <w:spacing w:after="0" w:line="240" w:lineRule="auto"/>
        <w:rPr>
          <w:shd w:val="clear" w:color="auto" w:fill="auto"/>
        </w:rPr>
      </w:pPr>
    </w:p>
    <w:p w14:paraId="5B643FBB" w14:textId="2FEDD475" w:rsidR="007B21D3" w:rsidRDefault="007B21D3" w:rsidP="00EB611B">
      <w:pPr>
        <w:autoSpaceDE w:val="0"/>
        <w:autoSpaceDN w:val="0"/>
        <w:adjustRightInd w:val="0"/>
        <w:spacing w:after="0" w:line="240" w:lineRule="auto"/>
        <w:ind w:left="2124" w:hanging="2124"/>
        <w:rPr>
          <w:shd w:val="clear" w:color="auto" w:fill="auto"/>
        </w:rPr>
      </w:pPr>
    </w:p>
    <w:p w14:paraId="51FC5914" w14:textId="77777777" w:rsidR="007B21D3" w:rsidRPr="00EB611B" w:rsidRDefault="007B21D3" w:rsidP="00EB611B">
      <w:pPr>
        <w:autoSpaceDE w:val="0"/>
        <w:autoSpaceDN w:val="0"/>
        <w:adjustRightInd w:val="0"/>
        <w:spacing w:after="0" w:line="240" w:lineRule="auto"/>
        <w:ind w:left="2124" w:hanging="2124"/>
        <w:rPr>
          <w:shd w:val="clear" w:color="auto" w:fill="auto"/>
        </w:rPr>
      </w:pPr>
    </w:p>
    <w:tbl>
      <w:tblPr>
        <w:tblStyle w:val="Grilledutableau"/>
        <w:tblpPr w:leftFromText="141" w:rightFromText="141" w:vertAnchor="page" w:horzAnchor="margin" w:tblpXSpec="center" w:tblpY="12976"/>
        <w:tblW w:w="0" w:type="auto"/>
        <w:tblLook w:val="04A0" w:firstRow="1" w:lastRow="0" w:firstColumn="1" w:lastColumn="0" w:noHBand="0" w:noVBand="1"/>
      </w:tblPr>
      <w:tblGrid>
        <w:gridCol w:w="562"/>
        <w:gridCol w:w="2552"/>
        <w:gridCol w:w="236"/>
        <w:gridCol w:w="614"/>
        <w:gridCol w:w="4368"/>
      </w:tblGrid>
      <w:tr w:rsidR="007B21D3" w14:paraId="53BCAC96" w14:textId="77777777" w:rsidTr="007B21D3">
        <w:tc>
          <w:tcPr>
            <w:tcW w:w="562" w:type="dxa"/>
          </w:tcPr>
          <w:p w14:paraId="170F3B35" w14:textId="77777777" w:rsidR="007B21D3" w:rsidRDefault="007B21D3" w:rsidP="007B21D3"/>
        </w:tc>
        <w:tc>
          <w:tcPr>
            <w:tcW w:w="2552" w:type="dxa"/>
          </w:tcPr>
          <w:p w14:paraId="3E5F29E9" w14:textId="5234B89E" w:rsidR="007B21D3" w:rsidRPr="007B21D3" w:rsidRDefault="007B21D3" w:rsidP="007B21D3">
            <w:pPr>
              <w:jc w:val="center"/>
              <w:rPr>
                <w:b/>
                <w:bCs/>
              </w:rPr>
            </w:pPr>
            <w:r w:rsidRPr="007B21D3">
              <w:rPr>
                <w:b/>
                <w:bCs/>
              </w:rPr>
              <w:t>Codes</w:t>
            </w:r>
          </w:p>
        </w:tc>
        <w:tc>
          <w:tcPr>
            <w:tcW w:w="236" w:type="dxa"/>
          </w:tcPr>
          <w:p w14:paraId="63D79853" w14:textId="77777777" w:rsidR="007B21D3" w:rsidRDefault="007B21D3" w:rsidP="007B21D3"/>
        </w:tc>
        <w:tc>
          <w:tcPr>
            <w:tcW w:w="614" w:type="dxa"/>
          </w:tcPr>
          <w:p w14:paraId="60FB8955" w14:textId="18666731" w:rsidR="007B21D3" w:rsidRDefault="007B21D3" w:rsidP="007B21D3">
            <w:pPr>
              <w:jc w:val="center"/>
            </w:pPr>
            <w:r>
              <w:t>4</w:t>
            </w:r>
          </w:p>
        </w:tc>
        <w:tc>
          <w:tcPr>
            <w:tcW w:w="4368" w:type="dxa"/>
          </w:tcPr>
          <w:p w14:paraId="2CD07246" w14:textId="73436836" w:rsidR="007B21D3" w:rsidRPr="007B21D3" w:rsidRDefault="007B21D3" w:rsidP="007B21D3">
            <w:pPr>
              <w:pStyle w:val="Default"/>
              <w:jc w:val="both"/>
              <w:rPr>
                <w:sz w:val="20"/>
                <w:szCs w:val="20"/>
              </w:rPr>
            </w:pPr>
            <w:r>
              <w:rPr>
                <w:i/>
                <w:iCs/>
                <w:sz w:val="23"/>
                <w:szCs w:val="23"/>
              </w:rPr>
              <w:t xml:space="preserve">EEELLEEEL </w:t>
            </w:r>
            <w:r>
              <w:rPr>
                <w:i/>
                <w:iCs/>
                <w:sz w:val="20"/>
                <w:szCs w:val="20"/>
              </w:rPr>
              <w:t xml:space="preserve">(non présent dans le code) </w:t>
            </w:r>
          </w:p>
        </w:tc>
      </w:tr>
      <w:tr w:rsidR="007B21D3" w14:paraId="68C3CD5A" w14:textId="77777777" w:rsidTr="007B21D3">
        <w:tc>
          <w:tcPr>
            <w:tcW w:w="562" w:type="dxa"/>
          </w:tcPr>
          <w:p w14:paraId="0835E970" w14:textId="4B9B556C" w:rsidR="007B21D3" w:rsidRDefault="007B21D3" w:rsidP="007B21D3">
            <w:pPr>
              <w:jc w:val="center"/>
            </w:pPr>
            <w:r>
              <w:t>*</w:t>
            </w:r>
          </w:p>
        </w:tc>
        <w:tc>
          <w:tcPr>
            <w:tcW w:w="2552" w:type="dxa"/>
          </w:tcPr>
          <w:p w14:paraId="1749133B" w14:textId="0FBA28EC" w:rsidR="007B21D3" w:rsidRPr="007B21D3" w:rsidRDefault="007B21D3" w:rsidP="007B21D3">
            <w:pPr>
              <w:pStyle w:val="Default"/>
              <w:jc w:val="both"/>
              <w:rPr>
                <w:sz w:val="23"/>
                <w:szCs w:val="23"/>
              </w:rPr>
            </w:pPr>
            <w:r>
              <w:rPr>
                <w:i/>
                <w:iCs/>
                <w:sz w:val="23"/>
                <w:szCs w:val="23"/>
              </w:rPr>
              <w:t xml:space="preserve">ELEELELEE </w:t>
            </w:r>
          </w:p>
        </w:tc>
        <w:tc>
          <w:tcPr>
            <w:tcW w:w="236" w:type="dxa"/>
          </w:tcPr>
          <w:p w14:paraId="697371FB" w14:textId="77777777" w:rsidR="007B21D3" w:rsidRDefault="007B21D3" w:rsidP="007B21D3"/>
        </w:tc>
        <w:tc>
          <w:tcPr>
            <w:tcW w:w="614" w:type="dxa"/>
          </w:tcPr>
          <w:p w14:paraId="0CE8A931" w14:textId="2B918DA8" w:rsidR="007B21D3" w:rsidRDefault="007B21D3" w:rsidP="007B21D3">
            <w:pPr>
              <w:jc w:val="center"/>
            </w:pPr>
            <w:r>
              <w:t>5</w:t>
            </w:r>
          </w:p>
        </w:tc>
        <w:tc>
          <w:tcPr>
            <w:tcW w:w="4368" w:type="dxa"/>
          </w:tcPr>
          <w:p w14:paraId="54AF6BB4" w14:textId="77777777" w:rsidR="007B21D3" w:rsidRDefault="007B21D3" w:rsidP="007B21D3"/>
        </w:tc>
      </w:tr>
      <w:tr w:rsidR="007B21D3" w14:paraId="0FBE17ED" w14:textId="77777777" w:rsidTr="007B21D3">
        <w:tc>
          <w:tcPr>
            <w:tcW w:w="562" w:type="dxa"/>
          </w:tcPr>
          <w:p w14:paraId="3AA9E44A" w14:textId="2128F53D" w:rsidR="007B21D3" w:rsidRDefault="007B21D3" w:rsidP="007B21D3">
            <w:pPr>
              <w:jc w:val="center"/>
            </w:pPr>
            <w:r>
              <w:t>0</w:t>
            </w:r>
          </w:p>
        </w:tc>
        <w:tc>
          <w:tcPr>
            <w:tcW w:w="2552" w:type="dxa"/>
          </w:tcPr>
          <w:p w14:paraId="22A7C89F" w14:textId="3E1A3D9B" w:rsidR="007B21D3" w:rsidRPr="007B21D3" w:rsidRDefault="007B21D3" w:rsidP="007B21D3">
            <w:pPr>
              <w:pStyle w:val="Default"/>
              <w:jc w:val="both"/>
              <w:rPr>
                <w:sz w:val="23"/>
                <w:szCs w:val="23"/>
              </w:rPr>
            </w:pPr>
            <w:r>
              <w:rPr>
                <w:i/>
                <w:iCs/>
                <w:sz w:val="23"/>
                <w:szCs w:val="23"/>
              </w:rPr>
              <w:t xml:space="preserve">EEELLELEE </w:t>
            </w:r>
          </w:p>
        </w:tc>
        <w:tc>
          <w:tcPr>
            <w:tcW w:w="236" w:type="dxa"/>
          </w:tcPr>
          <w:p w14:paraId="19C83828" w14:textId="77777777" w:rsidR="007B21D3" w:rsidRDefault="007B21D3" w:rsidP="007B21D3"/>
        </w:tc>
        <w:tc>
          <w:tcPr>
            <w:tcW w:w="614" w:type="dxa"/>
          </w:tcPr>
          <w:p w14:paraId="311F1972" w14:textId="09F42B1E" w:rsidR="007B21D3" w:rsidRDefault="007B21D3" w:rsidP="007B21D3">
            <w:pPr>
              <w:jc w:val="center"/>
            </w:pPr>
            <w:r>
              <w:t>6</w:t>
            </w:r>
          </w:p>
        </w:tc>
        <w:tc>
          <w:tcPr>
            <w:tcW w:w="4368" w:type="dxa"/>
          </w:tcPr>
          <w:p w14:paraId="111FE5C3" w14:textId="4EEE5E19" w:rsidR="007B21D3" w:rsidRPr="007B21D3" w:rsidRDefault="007B21D3" w:rsidP="007B21D3">
            <w:pPr>
              <w:pStyle w:val="Default"/>
              <w:jc w:val="both"/>
              <w:rPr>
                <w:sz w:val="23"/>
                <w:szCs w:val="23"/>
              </w:rPr>
            </w:pPr>
            <w:r>
              <w:rPr>
                <w:i/>
                <w:iCs/>
                <w:sz w:val="23"/>
                <w:szCs w:val="23"/>
              </w:rPr>
              <w:t xml:space="preserve">EELLLEEEE </w:t>
            </w:r>
          </w:p>
        </w:tc>
      </w:tr>
      <w:tr w:rsidR="007B21D3" w14:paraId="5674AA09" w14:textId="77777777" w:rsidTr="007B21D3">
        <w:tc>
          <w:tcPr>
            <w:tcW w:w="562" w:type="dxa"/>
          </w:tcPr>
          <w:p w14:paraId="0AA8876A" w14:textId="3B54F94E" w:rsidR="007B21D3" w:rsidRDefault="007B21D3" w:rsidP="007B21D3">
            <w:pPr>
              <w:jc w:val="center"/>
            </w:pPr>
            <w:r>
              <w:t>1</w:t>
            </w:r>
          </w:p>
        </w:tc>
        <w:tc>
          <w:tcPr>
            <w:tcW w:w="2552" w:type="dxa"/>
          </w:tcPr>
          <w:p w14:paraId="7E5F9657" w14:textId="7EBA73F5" w:rsidR="007B21D3" w:rsidRPr="007B21D3" w:rsidRDefault="007B21D3" w:rsidP="007B21D3">
            <w:pPr>
              <w:pStyle w:val="Default"/>
              <w:jc w:val="both"/>
              <w:rPr>
                <w:sz w:val="23"/>
                <w:szCs w:val="23"/>
              </w:rPr>
            </w:pPr>
            <w:r>
              <w:rPr>
                <w:i/>
                <w:iCs/>
                <w:sz w:val="23"/>
                <w:szCs w:val="23"/>
              </w:rPr>
              <w:t xml:space="preserve">LEELEEEEL </w:t>
            </w:r>
          </w:p>
        </w:tc>
        <w:tc>
          <w:tcPr>
            <w:tcW w:w="236" w:type="dxa"/>
          </w:tcPr>
          <w:p w14:paraId="34178796" w14:textId="77777777" w:rsidR="007B21D3" w:rsidRDefault="007B21D3" w:rsidP="007B21D3"/>
        </w:tc>
        <w:tc>
          <w:tcPr>
            <w:tcW w:w="614" w:type="dxa"/>
          </w:tcPr>
          <w:p w14:paraId="05B94243" w14:textId="7726E381" w:rsidR="007B21D3" w:rsidRDefault="007B21D3" w:rsidP="007B21D3">
            <w:pPr>
              <w:jc w:val="center"/>
            </w:pPr>
            <w:r>
              <w:t>7</w:t>
            </w:r>
          </w:p>
        </w:tc>
        <w:tc>
          <w:tcPr>
            <w:tcW w:w="4368" w:type="dxa"/>
          </w:tcPr>
          <w:p w14:paraId="2F2FC3BB" w14:textId="70727D72" w:rsidR="007B21D3" w:rsidRPr="007B21D3" w:rsidRDefault="007B21D3" w:rsidP="007B21D3">
            <w:pPr>
              <w:pStyle w:val="Default"/>
              <w:jc w:val="both"/>
              <w:rPr>
                <w:sz w:val="20"/>
                <w:szCs w:val="20"/>
              </w:rPr>
            </w:pPr>
            <w:r>
              <w:rPr>
                <w:i/>
                <w:iCs/>
                <w:sz w:val="23"/>
                <w:szCs w:val="23"/>
              </w:rPr>
              <w:t xml:space="preserve">EEELEELEL </w:t>
            </w:r>
            <w:r>
              <w:rPr>
                <w:i/>
                <w:iCs/>
                <w:sz w:val="20"/>
                <w:szCs w:val="20"/>
              </w:rPr>
              <w:t xml:space="preserve">(non présent dans le code) </w:t>
            </w:r>
          </w:p>
        </w:tc>
      </w:tr>
      <w:tr w:rsidR="007B21D3" w14:paraId="72D30731" w14:textId="77777777" w:rsidTr="007B21D3">
        <w:tc>
          <w:tcPr>
            <w:tcW w:w="562" w:type="dxa"/>
          </w:tcPr>
          <w:p w14:paraId="54ABF196" w14:textId="45ECFE80" w:rsidR="007B21D3" w:rsidRDefault="007B21D3" w:rsidP="007B21D3">
            <w:pPr>
              <w:jc w:val="center"/>
            </w:pPr>
            <w:r>
              <w:t>2</w:t>
            </w:r>
          </w:p>
        </w:tc>
        <w:tc>
          <w:tcPr>
            <w:tcW w:w="2552" w:type="dxa"/>
          </w:tcPr>
          <w:p w14:paraId="635FEAEC" w14:textId="6799A0BC" w:rsidR="007B21D3" w:rsidRPr="007B21D3" w:rsidRDefault="007B21D3" w:rsidP="007B21D3">
            <w:pPr>
              <w:pStyle w:val="Default"/>
              <w:jc w:val="both"/>
              <w:rPr>
                <w:sz w:val="23"/>
                <w:szCs w:val="23"/>
              </w:rPr>
            </w:pPr>
            <w:r>
              <w:rPr>
                <w:i/>
                <w:iCs/>
                <w:sz w:val="23"/>
                <w:szCs w:val="23"/>
              </w:rPr>
              <w:t xml:space="preserve">EELLEEEEL </w:t>
            </w:r>
          </w:p>
        </w:tc>
        <w:tc>
          <w:tcPr>
            <w:tcW w:w="236" w:type="dxa"/>
          </w:tcPr>
          <w:p w14:paraId="71C43AFF" w14:textId="77777777" w:rsidR="007B21D3" w:rsidRDefault="007B21D3" w:rsidP="007B21D3"/>
        </w:tc>
        <w:tc>
          <w:tcPr>
            <w:tcW w:w="614" w:type="dxa"/>
          </w:tcPr>
          <w:p w14:paraId="10182B9F" w14:textId="29F2C240" w:rsidR="007B21D3" w:rsidRDefault="007B21D3" w:rsidP="007B21D3">
            <w:pPr>
              <w:jc w:val="center"/>
            </w:pPr>
            <w:r>
              <w:t>8</w:t>
            </w:r>
          </w:p>
        </w:tc>
        <w:tc>
          <w:tcPr>
            <w:tcW w:w="4368" w:type="dxa"/>
          </w:tcPr>
          <w:p w14:paraId="0A4E244B" w14:textId="2E8B6B70" w:rsidR="007B21D3" w:rsidRPr="007B21D3" w:rsidRDefault="007B21D3" w:rsidP="007B21D3">
            <w:pPr>
              <w:pStyle w:val="Default"/>
              <w:jc w:val="both"/>
              <w:rPr>
                <w:sz w:val="20"/>
                <w:szCs w:val="20"/>
              </w:rPr>
            </w:pPr>
            <w:r>
              <w:rPr>
                <w:i/>
                <w:iCs/>
                <w:sz w:val="23"/>
                <w:szCs w:val="23"/>
              </w:rPr>
              <w:t xml:space="preserve">LEELEELEE </w:t>
            </w:r>
            <w:r>
              <w:rPr>
                <w:i/>
                <w:iCs/>
                <w:sz w:val="20"/>
                <w:szCs w:val="20"/>
              </w:rPr>
              <w:t xml:space="preserve">(non présent dans le code) </w:t>
            </w:r>
          </w:p>
        </w:tc>
      </w:tr>
      <w:tr w:rsidR="007B21D3" w14:paraId="1AB24AA7" w14:textId="77777777" w:rsidTr="007B21D3">
        <w:tc>
          <w:tcPr>
            <w:tcW w:w="562" w:type="dxa"/>
          </w:tcPr>
          <w:p w14:paraId="24C7DA9D" w14:textId="2FEC542F" w:rsidR="007B21D3" w:rsidRDefault="007B21D3" w:rsidP="007B21D3">
            <w:pPr>
              <w:jc w:val="center"/>
            </w:pPr>
            <w:r>
              <w:t>3</w:t>
            </w:r>
          </w:p>
        </w:tc>
        <w:tc>
          <w:tcPr>
            <w:tcW w:w="2552" w:type="dxa"/>
          </w:tcPr>
          <w:p w14:paraId="221A7D99" w14:textId="77777777" w:rsidR="007B21D3" w:rsidRDefault="007B21D3" w:rsidP="007B21D3"/>
        </w:tc>
        <w:tc>
          <w:tcPr>
            <w:tcW w:w="236" w:type="dxa"/>
          </w:tcPr>
          <w:p w14:paraId="6D5111C6" w14:textId="77777777" w:rsidR="007B21D3" w:rsidRDefault="007B21D3" w:rsidP="007B21D3"/>
        </w:tc>
        <w:tc>
          <w:tcPr>
            <w:tcW w:w="614" w:type="dxa"/>
          </w:tcPr>
          <w:p w14:paraId="5A23C5CD" w14:textId="6112EACA" w:rsidR="007B21D3" w:rsidRDefault="007B21D3" w:rsidP="007B21D3">
            <w:pPr>
              <w:jc w:val="center"/>
            </w:pPr>
            <w:r>
              <w:t>9</w:t>
            </w:r>
          </w:p>
        </w:tc>
        <w:tc>
          <w:tcPr>
            <w:tcW w:w="4368" w:type="dxa"/>
          </w:tcPr>
          <w:p w14:paraId="29682077" w14:textId="3909B2DC" w:rsidR="007B21D3" w:rsidRPr="007B21D3" w:rsidRDefault="007B21D3" w:rsidP="007B21D3">
            <w:pPr>
              <w:pStyle w:val="Default"/>
              <w:jc w:val="both"/>
              <w:rPr>
                <w:sz w:val="20"/>
                <w:szCs w:val="20"/>
              </w:rPr>
            </w:pPr>
            <w:r>
              <w:rPr>
                <w:i/>
                <w:iCs/>
                <w:sz w:val="23"/>
                <w:szCs w:val="23"/>
              </w:rPr>
              <w:t xml:space="preserve">EELLEELEE </w:t>
            </w:r>
            <w:r>
              <w:rPr>
                <w:i/>
                <w:iCs/>
                <w:sz w:val="20"/>
                <w:szCs w:val="20"/>
              </w:rPr>
              <w:t xml:space="preserve">(non présent dans le code) </w:t>
            </w:r>
          </w:p>
        </w:tc>
      </w:tr>
    </w:tbl>
    <w:p w14:paraId="764953F7" w14:textId="535A5BEC" w:rsidR="00C35695" w:rsidRDefault="00C35695" w:rsidP="00393176">
      <w:pPr>
        <w:ind w:left="2124" w:hanging="2124"/>
      </w:pPr>
    </w:p>
    <w:p w14:paraId="4C855389" w14:textId="77777777" w:rsidR="007B21D3" w:rsidRDefault="007B21D3" w:rsidP="00393176">
      <w:pPr>
        <w:ind w:left="2124" w:hanging="2124"/>
      </w:pPr>
    </w:p>
    <w:p w14:paraId="54B2E682" w14:textId="6E41EC5B" w:rsidR="00C35695" w:rsidRDefault="00C35695" w:rsidP="00393176">
      <w:pPr>
        <w:ind w:left="2124" w:hanging="2124"/>
      </w:pPr>
    </w:p>
    <w:p w14:paraId="6188A952" w14:textId="07D973C3" w:rsidR="007B21D3" w:rsidRPr="007B21D3" w:rsidRDefault="007B21D3" w:rsidP="007B21D3">
      <w:pPr>
        <w:ind w:left="2124" w:hanging="2124"/>
        <w:jc w:val="center"/>
        <w:rPr>
          <w:b/>
          <w:bCs/>
        </w:rPr>
      </w:pPr>
      <w:r w:rsidRPr="007B21D3">
        <w:rPr>
          <w:b/>
          <w:bCs/>
        </w:rPr>
        <w:t>E : bande étroite blanche ou noire</w:t>
      </w:r>
      <w:r w:rsidRPr="007B21D3">
        <w:rPr>
          <w:b/>
          <w:bCs/>
        </w:rPr>
        <w:tab/>
        <w:t xml:space="preserve">et </w:t>
      </w:r>
      <w:r w:rsidRPr="007B21D3">
        <w:rPr>
          <w:b/>
          <w:bCs/>
        </w:rPr>
        <w:tab/>
        <w:t>L : bande large blanche ou noire</w:t>
      </w:r>
    </w:p>
    <w:p w14:paraId="349629BC" w14:textId="550EBDC1" w:rsidR="007B21D3" w:rsidRDefault="007B21D3" w:rsidP="007B21D3">
      <w:pPr>
        <w:rPr>
          <w:shd w:val="clear" w:color="auto" w:fill="auto"/>
        </w:rPr>
      </w:pPr>
      <w:r w:rsidRPr="007B21D3">
        <w:rPr>
          <w:shd w:val="clear" w:color="auto" w:fill="auto"/>
        </w:rPr>
        <w:lastRenderedPageBreak/>
        <w:t>Le lecteur génère un faisceau laser qui vient balayer le code-barres. Ce système est composé de plusieur</w:t>
      </w:r>
      <w:r>
        <w:rPr>
          <w:shd w:val="clear" w:color="auto" w:fill="auto"/>
        </w:rPr>
        <w:t xml:space="preserve">s </w:t>
      </w:r>
      <w:r w:rsidRPr="007B21D3">
        <w:rPr>
          <w:shd w:val="clear" w:color="auto" w:fill="auto"/>
        </w:rPr>
        <w:t>diodes qui, lorsqu’elles sont allumées, produisent un faisceau de lumière rouge diffus. Celui-ci est absorbé par les barres sombres sans être réfléchi, alors qu'il est réfléchi par les espaces clairs. À l'intérieur du scanner, une cellule réceptrice photosensible reçoit la lumière réfléchie et la convertit en un signal électrique. Ce dernier est alors transformé en caractères ASCII pouvant être transmis directement à l’ordinateur de la billetterie. La disposition physique du lecteur contraint le visiteur à placer son ticket à 7 cm du capteur photosensible. L’épaisseur choisie pour les bandes les plus fines du code- barres est de 0,3</w:t>
      </w:r>
      <w:r>
        <w:rPr>
          <w:shd w:val="clear" w:color="auto" w:fill="auto"/>
        </w:rPr>
        <w:t xml:space="preserve"> </w:t>
      </w:r>
      <w:proofErr w:type="spellStart"/>
      <w:r w:rsidRPr="007B21D3">
        <w:rPr>
          <w:shd w:val="clear" w:color="auto" w:fill="auto"/>
        </w:rPr>
        <w:t>mm.</w:t>
      </w:r>
      <w:proofErr w:type="spellEnd"/>
    </w:p>
    <w:p w14:paraId="71810FA5" w14:textId="5E431BEB" w:rsidR="007B21D3" w:rsidRPr="007B21D3" w:rsidRDefault="007B21D3" w:rsidP="007B21D3">
      <w:pPr>
        <w:autoSpaceDE w:val="0"/>
        <w:autoSpaceDN w:val="0"/>
        <w:adjustRightInd w:val="0"/>
        <w:spacing w:after="0" w:line="240" w:lineRule="auto"/>
        <w:ind w:left="2124" w:hanging="2124"/>
        <w:rPr>
          <w:shd w:val="clear" w:color="auto" w:fill="auto"/>
        </w:rPr>
      </w:pPr>
      <w:r w:rsidRPr="007B21D3">
        <w:rPr>
          <w:u w:val="single"/>
          <w:shd w:val="clear" w:color="auto" w:fill="auto"/>
        </w:rPr>
        <w:t xml:space="preserve">Question </w:t>
      </w:r>
      <w:r w:rsidR="008C7F3B">
        <w:rPr>
          <w:u w:val="single"/>
          <w:shd w:val="clear" w:color="auto" w:fill="auto"/>
        </w:rPr>
        <w:t>5</w:t>
      </w:r>
      <w:r w:rsidRPr="007B21D3">
        <w:rPr>
          <w:u w:val="single"/>
          <w:shd w:val="clear" w:color="auto" w:fill="auto"/>
        </w:rPr>
        <w:t>.3 :</w:t>
      </w:r>
      <w:r>
        <w:rPr>
          <w:shd w:val="clear" w:color="auto" w:fill="auto"/>
        </w:rPr>
        <w:tab/>
      </w:r>
      <w:r w:rsidRPr="007B21D3">
        <w:rPr>
          <w:shd w:val="clear" w:color="auto" w:fill="auto"/>
        </w:rPr>
        <w:t xml:space="preserve">Sachant que le code-barres du ticket mesure 2 cm de hauteur et qu’il est placé de part et d’autre de la position centrale du capteur, </w:t>
      </w:r>
      <w:r w:rsidRPr="007B21D3">
        <w:rPr>
          <w:b/>
          <w:bCs/>
          <w:shd w:val="clear" w:color="auto" w:fill="auto"/>
        </w:rPr>
        <w:t>expliquer</w:t>
      </w:r>
      <w:r>
        <w:rPr>
          <w:shd w:val="clear" w:color="auto" w:fill="auto"/>
        </w:rPr>
        <w:t xml:space="preserve">, à l’aide du </w:t>
      </w:r>
      <w:r w:rsidRPr="007B21D3">
        <w:rPr>
          <w:b/>
          <w:bCs/>
          <w:shd w:val="clear" w:color="auto" w:fill="auto"/>
        </w:rPr>
        <w:t>DT6</w:t>
      </w:r>
      <w:r>
        <w:rPr>
          <w:shd w:val="clear" w:color="auto" w:fill="auto"/>
        </w:rPr>
        <w:t>,</w:t>
      </w:r>
      <w:r w:rsidRPr="007B21D3">
        <w:rPr>
          <w:shd w:val="clear" w:color="auto" w:fill="auto"/>
        </w:rPr>
        <w:t xml:space="preserve"> pourquoi le choix d’une épaisseur de bande de 0,2 mm serait pénalisante dans la détection du ticket et donc dans l’ouverture du portail. </w:t>
      </w:r>
    </w:p>
    <w:p w14:paraId="319286DB" w14:textId="5CA93931" w:rsidR="007B21D3" w:rsidRDefault="007B21D3" w:rsidP="007B21D3">
      <w:pPr>
        <w:rPr>
          <w:shd w:val="clear" w:color="auto" w:fill="auto"/>
        </w:rPr>
      </w:pPr>
    </w:p>
    <w:p w14:paraId="6304061C" w14:textId="2C6B3CEF" w:rsidR="007B21D3" w:rsidRDefault="007B21D3" w:rsidP="007B21D3">
      <w:pPr>
        <w:rPr>
          <w:shd w:val="clear" w:color="auto" w:fill="auto"/>
        </w:rPr>
      </w:pPr>
    </w:p>
    <w:p w14:paraId="290D71B8" w14:textId="03D071F8" w:rsidR="007B21D3" w:rsidRDefault="007B21D3" w:rsidP="007B21D3">
      <w:pPr>
        <w:rPr>
          <w:shd w:val="clear" w:color="auto" w:fill="auto"/>
        </w:rPr>
      </w:pPr>
    </w:p>
    <w:p w14:paraId="6EB0ED90" w14:textId="1D9F8B4F" w:rsidR="007B21D3" w:rsidRDefault="00782F42" w:rsidP="007B21D3">
      <w:pPr>
        <w:rPr>
          <w:shd w:val="clear" w:color="auto" w:fill="auto"/>
        </w:rPr>
      </w:pPr>
      <w:r>
        <w:rPr>
          <w:shd w:val="clear" w:color="auto" w:fill="auto"/>
        </w:rPr>
        <w:t>Plusieurs écrans permettent d’informer les spectateurs du nombre de places restantes pour les personnes n’ayant pas encore leur billet (voir DT7).</w:t>
      </w:r>
    </w:p>
    <w:p w14:paraId="24C2B884" w14:textId="53314C73" w:rsidR="00782F42" w:rsidRPr="00782F42" w:rsidRDefault="00782F42" w:rsidP="00782F42">
      <w:pPr>
        <w:autoSpaceDE w:val="0"/>
        <w:autoSpaceDN w:val="0"/>
        <w:adjustRightInd w:val="0"/>
        <w:spacing w:after="0" w:line="240" w:lineRule="auto"/>
        <w:ind w:left="2124" w:hanging="2124"/>
        <w:rPr>
          <w:shd w:val="clear" w:color="auto" w:fill="auto"/>
        </w:rPr>
      </w:pPr>
      <w:r w:rsidRPr="00782F42">
        <w:rPr>
          <w:u w:val="single"/>
          <w:shd w:val="clear" w:color="auto" w:fill="auto"/>
        </w:rPr>
        <w:t xml:space="preserve">Question </w:t>
      </w:r>
      <w:r w:rsidR="008C7F3B">
        <w:rPr>
          <w:u w:val="single"/>
          <w:shd w:val="clear" w:color="auto" w:fill="auto"/>
        </w:rPr>
        <w:t>5</w:t>
      </w:r>
      <w:r w:rsidRPr="00782F42">
        <w:rPr>
          <w:u w:val="single"/>
          <w:shd w:val="clear" w:color="auto" w:fill="auto"/>
        </w:rPr>
        <w:t>.4 :</w:t>
      </w:r>
      <w:r>
        <w:rPr>
          <w:shd w:val="clear" w:color="auto" w:fill="auto"/>
        </w:rPr>
        <w:tab/>
      </w:r>
      <w:r w:rsidRPr="00782F42">
        <w:rPr>
          <w:b/>
          <w:bCs/>
          <w:shd w:val="clear" w:color="auto" w:fill="auto"/>
        </w:rPr>
        <w:t>Justifier</w:t>
      </w:r>
      <w:r w:rsidRPr="00782F42">
        <w:rPr>
          <w:shd w:val="clear" w:color="auto" w:fill="auto"/>
        </w:rPr>
        <w:t xml:space="preserve"> la préconisation de mettre les trois ordinateurs et l’écran sur le même réseau informatique. Sachant que l’adresse IP du réseau est 192.168.150.128 et que le masque de sous réseau est 255.255.255.128, </w:t>
      </w:r>
      <w:r w:rsidRPr="00782F42">
        <w:rPr>
          <w:b/>
          <w:bCs/>
          <w:shd w:val="clear" w:color="auto" w:fill="auto"/>
        </w:rPr>
        <w:t>préciser</w:t>
      </w:r>
      <w:r w:rsidRPr="00782F42">
        <w:rPr>
          <w:shd w:val="clear" w:color="auto" w:fill="auto"/>
        </w:rPr>
        <w:t xml:space="preserve"> la classe de ce réseau. </w:t>
      </w:r>
    </w:p>
    <w:p w14:paraId="46811B51" w14:textId="7D9CC09F" w:rsidR="00782F42" w:rsidRDefault="00782F42" w:rsidP="007B21D3">
      <w:pPr>
        <w:rPr>
          <w:shd w:val="clear" w:color="auto" w:fill="auto"/>
        </w:rPr>
      </w:pPr>
    </w:p>
    <w:p w14:paraId="019696D1" w14:textId="09247791" w:rsidR="00782F42" w:rsidRDefault="00782F42" w:rsidP="007B21D3">
      <w:pPr>
        <w:rPr>
          <w:shd w:val="clear" w:color="auto" w:fill="auto"/>
        </w:rPr>
      </w:pPr>
    </w:p>
    <w:p w14:paraId="570BAC86" w14:textId="77777777" w:rsidR="00782F42" w:rsidRDefault="00782F42" w:rsidP="007B21D3">
      <w:pPr>
        <w:rPr>
          <w:shd w:val="clear" w:color="auto" w:fill="auto"/>
        </w:rPr>
      </w:pPr>
    </w:p>
    <w:p w14:paraId="31E2DC9E" w14:textId="10C57723" w:rsidR="00782F42" w:rsidRPr="00782F42" w:rsidRDefault="00782F42" w:rsidP="00782F42">
      <w:pPr>
        <w:autoSpaceDE w:val="0"/>
        <w:autoSpaceDN w:val="0"/>
        <w:adjustRightInd w:val="0"/>
        <w:spacing w:after="0" w:line="240" w:lineRule="auto"/>
        <w:ind w:left="2124" w:hanging="2124"/>
        <w:rPr>
          <w:shd w:val="clear" w:color="auto" w:fill="auto"/>
        </w:rPr>
      </w:pPr>
      <w:r w:rsidRPr="00782F42">
        <w:rPr>
          <w:u w:val="single"/>
          <w:shd w:val="clear" w:color="auto" w:fill="auto"/>
        </w:rPr>
        <w:t xml:space="preserve">Question </w:t>
      </w:r>
      <w:r w:rsidR="008C7F3B">
        <w:rPr>
          <w:u w:val="single"/>
          <w:shd w:val="clear" w:color="auto" w:fill="auto"/>
        </w:rPr>
        <w:t>5</w:t>
      </w:r>
      <w:r w:rsidRPr="00782F42">
        <w:rPr>
          <w:u w:val="single"/>
          <w:shd w:val="clear" w:color="auto" w:fill="auto"/>
        </w:rPr>
        <w:t>.5 :</w:t>
      </w:r>
      <w:r>
        <w:rPr>
          <w:shd w:val="clear" w:color="auto" w:fill="auto"/>
        </w:rPr>
        <w:tab/>
      </w:r>
      <w:r w:rsidRPr="00782F42">
        <w:rPr>
          <w:b/>
          <w:bCs/>
          <w:shd w:val="clear" w:color="auto" w:fill="auto"/>
        </w:rPr>
        <w:t>Exprimer</w:t>
      </w:r>
      <w:r w:rsidRPr="00782F42">
        <w:rPr>
          <w:shd w:val="clear" w:color="auto" w:fill="auto"/>
        </w:rPr>
        <w:t xml:space="preserve"> en binaire l’adresse IP de l’ordinateur du directeur, ainsi que celle du masque de sous réseau. </w:t>
      </w:r>
      <w:r w:rsidRPr="00782F42">
        <w:rPr>
          <w:b/>
          <w:bCs/>
          <w:shd w:val="clear" w:color="auto" w:fill="auto"/>
        </w:rPr>
        <w:t>Vérifier</w:t>
      </w:r>
      <w:r w:rsidRPr="00782F42">
        <w:rPr>
          <w:shd w:val="clear" w:color="auto" w:fill="auto"/>
        </w:rPr>
        <w:t xml:space="preserve"> avec une opération logique que l’adresse IP de cet ordinateur est correctement configurée au regard de l’adresse du réseau. </w:t>
      </w:r>
    </w:p>
    <w:p w14:paraId="73D90F48" w14:textId="75E67485" w:rsidR="007B21D3" w:rsidRDefault="007B21D3" w:rsidP="007B21D3">
      <w:pPr>
        <w:rPr>
          <w:shd w:val="clear" w:color="auto" w:fill="auto"/>
        </w:rPr>
      </w:pPr>
    </w:p>
    <w:p w14:paraId="5DF8FFF4" w14:textId="319C007D" w:rsidR="00782F42" w:rsidRDefault="00782F42" w:rsidP="007B21D3">
      <w:pPr>
        <w:rPr>
          <w:shd w:val="clear" w:color="auto" w:fill="auto"/>
        </w:rPr>
      </w:pPr>
    </w:p>
    <w:p w14:paraId="48CB8B82" w14:textId="77777777" w:rsidR="00216FA7" w:rsidRDefault="00216FA7" w:rsidP="007B21D3">
      <w:pPr>
        <w:rPr>
          <w:shd w:val="clear" w:color="auto" w:fill="auto"/>
        </w:rPr>
      </w:pPr>
    </w:p>
    <w:p w14:paraId="24603E37" w14:textId="57D4DDB0" w:rsidR="00782F42" w:rsidRDefault="00782F42" w:rsidP="00782F42">
      <w:pPr>
        <w:autoSpaceDE w:val="0"/>
        <w:autoSpaceDN w:val="0"/>
        <w:adjustRightInd w:val="0"/>
        <w:spacing w:after="0" w:line="240" w:lineRule="auto"/>
        <w:ind w:left="2124" w:hanging="2124"/>
        <w:rPr>
          <w:shd w:val="clear" w:color="auto" w:fill="auto"/>
        </w:rPr>
      </w:pPr>
      <w:r w:rsidRPr="00782F42">
        <w:rPr>
          <w:u w:val="single"/>
          <w:shd w:val="clear" w:color="auto" w:fill="auto"/>
        </w:rPr>
        <w:t xml:space="preserve">Question </w:t>
      </w:r>
      <w:r w:rsidR="008C7F3B">
        <w:rPr>
          <w:u w:val="single"/>
          <w:shd w:val="clear" w:color="auto" w:fill="auto"/>
        </w:rPr>
        <w:t>5</w:t>
      </w:r>
      <w:r w:rsidRPr="00782F42">
        <w:rPr>
          <w:u w:val="single"/>
          <w:shd w:val="clear" w:color="auto" w:fill="auto"/>
        </w:rPr>
        <w:t>.6 :</w:t>
      </w:r>
      <w:r>
        <w:rPr>
          <w:shd w:val="clear" w:color="auto" w:fill="auto"/>
        </w:rPr>
        <w:tab/>
      </w:r>
      <w:r w:rsidRPr="00782F42">
        <w:rPr>
          <w:shd w:val="clear" w:color="auto" w:fill="auto"/>
        </w:rPr>
        <w:t xml:space="preserve">Compte tenu du masque de sous réseau, </w:t>
      </w:r>
      <w:r w:rsidRPr="00782F42">
        <w:rPr>
          <w:b/>
          <w:bCs/>
          <w:shd w:val="clear" w:color="auto" w:fill="auto"/>
        </w:rPr>
        <w:t>préciser</w:t>
      </w:r>
      <w:r w:rsidRPr="00782F42">
        <w:rPr>
          <w:shd w:val="clear" w:color="auto" w:fill="auto"/>
        </w:rPr>
        <w:t xml:space="preserve"> le nombre d’hôtes (ordinateurs) qu’il est possible de connecter sur ce réseau. </w:t>
      </w:r>
      <w:r w:rsidRPr="00782F42">
        <w:rPr>
          <w:b/>
          <w:bCs/>
          <w:shd w:val="clear" w:color="auto" w:fill="auto"/>
        </w:rPr>
        <w:t>Proposer</w:t>
      </w:r>
      <w:r w:rsidRPr="00782F42">
        <w:rPr>
          <w:shd w:val="clear" w:color="auto" w:fill="auto"/>
        </w:rPr>
        <w:t xml:space="preserve"> alors une adresse IP pour les deux autres ordinateurs et </w:t>
      </w:r>
      <w:r w:rsidR="00216FA7">
        <w:rPr>
          <w:shd w:val="clear" w:color="auto" w:fill="auto"/>
        </w:rPr>
        <w:t xml:space="preserve">celle d’un </w:t>
      </w:r>
      <w:r w:rsidRPr="00782F42">
        <w:rPr>
          <w:shd w:val="clear" w:color="auto" w:fill="auto"/>
        </w:rPr>
        <w:t xml:space="preserve">écran d’information. </w:t>
      </w:r>
    </w:p>
    <w:p w14:paraId="1B7010FE" w14:textId="35489972" w:rsidR="00216FA7" w:rsidRDefault="00216FA7" w:rsidP="00782F42">
      <w:pPr>
        <w:autoSpaceDE w:val="0"/>
        <w:autoSpaceDN w:val="0"/>
        <w:adjustRightInd w:val="0"/>
        <w:spacing w:after="0" w:line="240" w:lineRule="auto"/>
        <w:ind w:left="2124" w:hanging="2124"/>
        <w:rPr>
          <w:shd w:val="clear" w:color="auto" w:fill="auto"/>
        </w:rPr>
      </w:pPr>
    </w:p>
    <w:p w14:paraId="3D337498" w14:textId="7A0CBE50" w:rsidR="00216FA7" w:rsidRDefault="00216FA7" w:rsidP="00782F42">
      <w:pPr>
        <w:autoSpaceDE w:val="0"/>
        <w:autoSpaceDN w:val="0"/>
        <w:adjustRightInd w:val="0"/>
        <w:spacing w:after="0" w:line="240" w:lineRule="auto"/>
        <w:ind w:left="2124" w:hanging="2124"/>
        <w:rPr>
          <w:shd w:val="clear" w:color="auto" w:fill="auto"/>
        </w:rPr>
      </w:pPr>
    </w:p>
    <w:p w14:paraId="55EDEDC2" w14:textId="23C71E7E" w:rsidR="00216FA7" w:rsidRDefault="00216FA7" w:rsidP="00782F42">
      <w:pPr>
        <w:autoSpaceDE w:val="0"/>
        <w:autoSpaceDN w:val="0"/>
        <w:adjustRightInd w:val="0"/>
        <w:spacing w:after="0" w:line="240" w:lineRule="auto"/>
        <w:ind w:left="2124" w:hanging="2124"/>
        <w:rPr>
          <w:shd w:val="clear" w:color="auto" w:fill="auto"/>
        </w:rPr>
      </w:pPr>
    </w:p>
    <w:p w14:paraId="28E99AA5" w14:textId="77777777" w:rsidR="00216FA7" w:rsidRDefault="00216FA7" w:rsidP="00782F42">
      <w:pPr>
        <w:autoSpaceDE w:val="0"/>
        <w:autoSpaceDN w:val="0"/>
        <w:adjustRightInd w:val="0"/>
        <w:spacing w:after="0" w:line="240" w:lineRule="auto"/>
        <w:ind w:left="2124" w:hanging="2124"/>
        <w:rPr>
          <w:shd w:val="clear" w:color="auto" w:fill="auto"/>
        </w:rPr>
      </w:pPr>
    </w:p>
    <w:p w14:paraId="65DB3656" w14:textId="25C06B7E" w:rsidR="00216FA7" w:rsidRDefault="00216FA7" w:rsidP="00782F42">
      <w:pPr>
        <w:autoSpaceDE w:val="0"/>
        <w:autoSpaceDN w:val="0"/>
        <w:adjustRightInd w:val="0"/>
        <w:spacing w:after="0" w:line="240" w:lineRule="auto"/>
        <w:ind w:left="2124" w:hanging="2124"/>
        <w:rPr>
          <w:shd w:val="clear" w:color="auto" w:fill="auto"/>
        </w:rPr>
      </w:pPr>
    </w:p>
    <w:p w14:paraId="61E889FA" w14:textId="3102276B" w:rsidR="00216FA7" w:rsidRDefault="00216FA7" w:rsidP="00782F42">
      <w:pPr>
        <w:autoSpaceDE w:val="0"/>
        <w:autoSpaceDN w:val="0"/>
        <w:adjustRightInd w:val="0"/>
        <w:spacing w:after="0" w:line="240" w:lineRule="auto"/>
        <w:ind w:left="2124" w:hanging="2124"/>
        <w:rPr>
          <w:shd w:val="clear" w:color="auto" w:fill="auto"/>
        </w:rPr>
      </w:pPr>
    </w:p>
    <w:p w14:paraId="3AAF076B" w14:textId="67BC5BA6" w:rsidR="00216FA7" w:rsidRDefault="00216FA7" w:rsidP="00782F42">
      <w:pPr>
        <w:autoSpaceDE w:val="0"/>
        <w:autoSpaceDN w:val="0"/>
        <w:adjustRightInd w:val="0"/>
        <w:spacing w:after="0" w:line="240" w:lineRule="auto"/>
        <w:ind w:left="2124" w:hanging="2124"/>
        <w:rPr>
          <w:shd w:val="clear" w:color="auto" w:fill="auto"/>
        </w:rPr>
      </w:pPr>
    </w:p>
    <w:p w14:paraId="4014EFF5" w14:textId="77777777" w:rsidR="00216FA7" w:rsidRPr="00782F42" w:rsidRDefault="00216FA7" w:rsidP="00782F42">
      <w:pPr>
        <w:autoSpaceDE w:val="0"/>
        <w:autoSpaceDN w:val="0"/>
        <w:adjustRightInd w:val="0"/>
        <w:spacing w:after="0" w:line="240" w:lineRule="auto"/>
        <w:ind w:left="2124" w:hanging="2124"/>
        <w:rPr>
          <w:shd w:val="clear" w:color="auto" w:fill="auto"/>
        </w:rPr>
      </w:pPr>
    </w:p>
    <w:p w14:paraId="30892E3C" w14:textId="77777777" w:rsidR="00782F42" w:rsidRPr="007B21D3" w:rsidRDefault="00782F42" w:rsidP="007B21D3">
      <w:pPr>
        <w:rPr>
          <w:shd w:val="clear" w:color="auto" w:fill="auto"/>
        </w:rPr>
      </w:pPr>
    </w:p>
    <w:sectPr w:rsidR="00782F42" w:rsidRPr="007B21D3" w:rsidSect="00B647F2">
      <w:headerReference w:type="even" r:id="rId14"/>
      <w:headerReference w:type="default" r:id="rId15"/>
      <w:footerReference w:type="even" r:id="rId16"/>
      <w:footerReference w:type="default" r:id="rId17"/>
      <w:headerReference w:type="first" r:id="rId18"/>
      <w:footerReference w:type="first" r:id="rId19"/>
      <w:pgSz w:w="11906" w:h="16838"/>
      <w:pgMar w:top="20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20CB6" w14:textId="77777777" w:rsidR="00D71FE1" w:rsidRDefault="00D71FE1" w:rsidP="00B647F2">
      <w:r>
        <w:separator/>
      </w:r>
    </w:p>
  </w:endnote>
  <w:endnote w:type="continuationSeparator" w:id="0">
    <w:p w14:paraId="611FA66F" w14:textId="77777777" w:rsidR="00D71FE1" w:rsidRDefault="00D71FE1" w:rsidP="00B6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A5DF6" w14:textId="77777777" w:rsidR="008C2156" w:rsidRDefault="008C21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BB45" w14:textId="7632FF08" w:rsidR="00F40E10" w:rsidRDefault="00B95402" w:rsidP="00B647F2">
    <w:pPr>
      <w:pStyle w:val="Pieddepage"/>
    </w:pPr>
    <w:r>
      <w:rPr>
        <w:noProof/>
      </w:rPr>
      <mc:AlternateContent>
        <mc:Choice Requires="wps">
          <w:drawing>
            <wp:anchor distT="0" distB="0" distL="0" distR="0" simplePos="0" relativeHeight="251664384" behindDoc="0" locked="0" layoutInCell="1" allowOverlap="1" wp14:anchorId="33DAC14E" wp14:editId="0C473BF4">
              <wp:simplePos x="0" y="0"/>
              <wp:positionH relativeFrom="rightMargin">
                <wp:posOffset>-235585</wp:posOffset>
              </wp:positionH>
              <wp:positionV relativeFrom="bottomMargin">
                <wp:posOffset>173355</wp:posOffset>
              </wp:positionV>
              <wp:extent cx="695325" cy="320040"/>
              <wp:effectExtent l="0" t="0" r="9525" b="3810"/>
              <wp:wrapSquare wrapText="bothSides"/>
              <wp:docPr id="40" name="Rectangle 40"/>
              <wp:cNvGraphicFramePr/>
              <a:graphic xmlns:a="http://schemas.openxmlformats.org/drawingml/2006/main">
                <a:graphicData uri="http://schemas.microsoft.com/office/word/2010/wordprocessingShape">
                  <wps:wsp>
                    <wps:cNvSpPr/>
                    <wps:spPr>
                      <a:xfrm>
                        <a:off x="0" y="0"/>
                        <a:ext cx="69532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D9AA7" w14:textId="1CD6C4B5" w:rsidR="00F40E10" w:rsidRPr="00B647F2" w:rsidRDefault="00F40E10"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C14E" id="Rectangle 40" o:spid="_x0000_s1029" style="position:absolute;left:0;text-align:left;margin-left:-18.55pt;margin-top:13.65pt;width:54.75pt;height:25.2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aWowIAAJ8FAAAOAAAAZHJzL2Uyb0RvYy54bWysVFFP2zAQfp+0/2D5fSQplEFFiioQ0yQE&#10;CJh4dh27ieT4PNtt0v36ne0kBcZepvUhtX3ffXf3+XwXl32ryE5Y14AuaXGUUyI0h6rRm5L+eL75&#10;ckaJ80xXTIEWJd0LRy+Xnz9ddGYhZlCDqoQlSKLdojMlrb03iyxzvBYtc0dghEajBNsyj1u7ySrL&#10;OmRvVTbL89OsA1sZC1w4h6fXyUiXkV9Kwf29lE54okqKufn4tfG7Dt9secEWG8tM3fAhDfYPWbSs&#10;0Rh0orpmnpGtbf6gahtuwYH0RxzaDKRsuIg1YDVF/q6ap5oZEWtBcZyZZHL/j5bf7R4saaqSnqA8&#10;mrV4R4+oGtMbJQieoUCdcQvEPZkHO+wcLkO1vbRt+Mc6SB9F3U+iit4Tjoen5/Pj2ZwSjqZjvLLE&#10;mR2cjXX+m4CWhEVJLUaPUrLdrfMYEKEjJMRyoJrqplEqbkKfiCtlyY7hDfu+CAmjxxuU0qTD4GdF&#10;nkdmDcE/AZVGfKgw1RRXfq9EYFf6UUgUB6uYRcfYlodwjHOhfZFMNatEymKe42/MY0wwZhUJA7PE&#10;+BP3QDAiE8nInbIc8MFVxK6enFNFf0ksOU8eMTJoPzm3jQb7UWUKqxoiJ/woUpImqOT7dR8b5zgg&#10;w8kaqj02k4X0ypzhNw1e6S1z/oFZfFbYYTgq/D1+pAK8EhhWlNRgf310HvDY7WilpMNnWlL3c8us&#10;oER91/gOzouT0Lg+bk7mX2e4sa8t69cWvW2vAPukwKFkeFwGvFfjUlpoX3CirEJUNDHNMXZJ1+Py&#10;yqfhgROJi9UqgvAlG+Zv9ZPhgTqoHBr2uX9h1gxd7fE53MH4oNniXXMnbPDUsNp6kE3s/IOqg/44&#10;BWIjDRMrjJnX+4g6zNXlbwAAAP//AwBQSwMEFAAGAAgAAAAhAMFJRSfeAAAACAEAAA8AAABkcnMv&#10;ZG93bnJldi54bWxMj8FOwzAMhu9IvENkJG5bug4tqDSd0NA4cEBQQNrRbUJa0ThVk23l7TEnOFmW&#10;P/3+/nI7+0Gc7BT7QBpWywyEpTaYnpyG97f94hZETEgGh0BWw7eNsK0uL0osTDjTqz3VyQkOoVig&#10;hi6lsZAytp31GJdhtMS3zzB5TLxOTpoJzxzuB5ln2UZ67Ik/dDjaXWfbr/roNYTauR0+jhg3h5en&#10;54dDoz72Suvrq/n+DkSyc/qD4Vef1aFipyYcyUQxaFis1YpRDblag2BA5TcgGp5KgaxK+b9A9QMA&#10;AP//AwBQSwECLQAUAAYACAAAACEAtoM4kv4AAADhAQAAEwAAAAAAAAAAAAAAAAAAAAAAW0NvbnRl&#10;bnRfVHlwZXNdLnhtbFBLAQItABQABgAIAAAAIQA4/SH/1gAAAJQBAAALAAAAAAAAAAAAAAAAAC8B&#10;AABfcmVscy8ucmVsc1BLAQItABQABgAIAAAAIQDYkmaWowIAAJ8FAAAOAAAAAAAAAAAAAAAAAC4C&#10;AABkcnMvZTJvRG9jLnhtbFBLAQItABQABgAIAAAAIQDBSUUn3gAAAAgBAAAPAAAAAAAAAAAAAAAA&#10;AP0EAABkcnMvZG93bnJldi54bWxQSwUGAAAAAAQABADzAAAACAYAAAAA&#10;" fillcolor="black [3213]" stroked="f" strokeweight="3pt">
              <v:textbox>
                <w:txbxContent>
                  <w:p w14:paraId="02AD9AA7" w14:textId="1CD6C4B5" w:rsidR="00F40E10" w:rsidRPr="00B647F2" w:rsidRDefault="00F40E10"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v:textbox>
              <w10:wrap type="square" anchorx="margin" anchory="margin"/>
            </v:rect>
          </w:pict>
        </mc:Fallback>
      </mc:AlternateContent>
    </w:r>
    <w:r w:rsidR="00F40E10">
      <w:rPr>
        <w:noProof/>
        <w:color w:val="808080" w:themeColor="background1" w:themeShade="80"/>
      </w:rPr>
      <mc:AlternateContent>
        <mc:Choice Requires="wpg">
          <w:drawing>
            <wp:anchor distT="0" distB="0" distL="0" distR="0" simplePos="0" relativeHeight="251665408" behindDoc="0" locked="0" layoutInCell="1" allowOverlap="1" wp14:anchorId="660CA287" wp14:editId="64A750CC">
              <wp:simplePos x="0" y="0"/>
              <wp:positionH relativeFrom="margin">
                <wp:posOffset>370840</wp:posOffset>
              </wp:positionH>
              <wp:positionV relativeFrom="bottomMargin">
                <wp:posOffset>129540</wp:posOffset>
              </wp:positionV>
              <wp:extent cx="5904865" cy="367665"/>
              <wp:effectExtent l="0" t="0" r="635" b="13335"/>
              <wp:wrapSquare wrapText="bothSides"/>
              <wp:docPr id="37" name="Groupe 37"/>
              <wp:cNvGraphicFramePr/>
              <a:graphic xmlns:a="http://schemas.openxmlformats.org/drawingml/2006/main">
                <a:graphicData uri="http://schemas.microsoft.com/office/word/2010/wordprocessingGroup">
                  <wpg:wgp>
                    <wpg:cNvGrpSpPr/>
                    <wpg:grpSpPr>
                      <a:xfrm>
                        <a:off x="0" y="0"/>
                        <a:ext cx="5904865" cy="367665"/>
                        <a:chOff x="-1" y="-1"/>
                        <a:chExt cx="6620282" cy="293664"/>
                      </a:xfrm>
                    </wpg:grpSpPr>
                    <wps:wsp>
                      <wps:cNvPr id="38" name="Rectangle 38"/>
                      <wps:cNvSpPr/>
                      <wps:spPr>
                        <a:xfrm>
                          <a:off x="19049" y="-1"/>
                          <a:ext cx="6601232" cy="3648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1" y="36488"/>
                          <a:ext cx="6620281"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CF021" w14:textId="1674F73F" w:rsidR="00F40E10" w:rsidRPr="00F40E10" w:rsidRDefault="00F40E10" w:rsidP="00B647F2"/>
                          <w:p w14:paraId="42E4F203" w14:textId="77777777" w:rsidR="00F40E10" w:rsidRDefault="00F40E10" w:rsidP="00B647F2"/>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CA287" id="Groupe 37" o:spid="_x0000_s1030" style="position:absolute;left:0;text-align:left;margin-left:29.2pt;margin-top:10.2pt;width:464.95pt;height:28.95pt;z-index:251665408;mso-wrap-distance-left:0;mso-wrap-distance-right:0;mso-position-horizontal-relative:margin;mso-position-vertical-relative:bottom-margin-area;mso-width-relative:margin;mso-height-relative:margin" coordorigin="" coordsize="6620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WjwMAAJ4KAAAOAAAAZHJzL2Uyb0RvYy54bWzMVm1v0zoU/o7Ef7D8nSVN27SNlqEx7iak&#10;CSYGQuKb6zhtRGL72u6S3V9/j4+TdB0VL0Mg+iG1fd4fn+ckpy+7piZ3wthKyZxOTmJKhOSqqOQm&#10;px8/XL5YUmIdkwWrlRQ5vReWvjx7/uy01ZlI1FbVhTAEnEibtTqnW+d0FkWWb0XD7InSQoKwVKZh&#10;DrZmExWGteC9qaMkjtOoVabQRnFhLZy+DkJ6hv7LUnD3riytcKTOKeTm8GnwufbP6OyUZRvD9Lbi&#10;fRrsCVk0rJIQdHT1mjlGdqb6ylVTcaOsKt0JV02kyrLiAmuAaibxo2qujNpprGWTtRs9wgTQPsLp&#10;yW7527sbQ6oip9MFJZI1cEcYVhA4AHRavclA6croW31j+oNN2PmCu9I0/h9KIR3iej/iKjpHOBzO&#10;V/Fsmc4p4SCbposU1gg838LteLMXE0pABn/9+T+9aZomcbJMgmmymqbpzKtEQ+DI5zem02roIrsH&#10;yv4aULdbpgXibz0GA1DQ0gGo99BeTG5qwGrps/LhQW8EymYWMDuC0gQAWR1UPECVpvEkmfb1TtPZ&#10;cnVQLsu0se5KqIb4RU4NpICNx+6urQvIDCo+sFV1VVxWdY0bzypxURtyx4APrkO4AcsDrVp6Xam8&#10;VXDoTwDooRxcuftaeL1avhclNBBcYoKJIHX3QRjnQrpJEG1ZIULseQy/vrTRAu8VHXrPJcQfffcO&#10;DgsYfIcse31vKpD5o3H8rcSC8WiBkZV0o3FTSWWOOaihqj5y0B9ACtB4lNaquIeuMSrMHav5ZQXX&#10;ds2su2EGBg2MJBie7h08ylq1OVX9ipKtMv8dO/f60NYgpaSFwZVT+++OGUFJ/UZCw68ms5mfdLiZ&#10;zRcJbMxDyfqhRO6aCwW9APyD7HDp9V09LEujmk8wY899VBAxySF2Trkzw+bChYEKU5qL83NUg+mm&#10;mbuWt5p75x5V35Yfuk/M6L53HTT9WzWQjGWPWjjoekupzndOlRX29x7XHm8gfKDe72c+cDYw/zO8&#10;zAj0si8B2I8k9Yn17Ceue6WAEdggSJfjc6Afe57nOECgcw/mHtyKH5nJfDFZ4Mgc595PD4KRz56y&#10;BDotnc4DL0YJOA/cD2To58k+fVwd4f0P0Os4qX/A8E+TuvjyXVK7bt3hGxPfRB6Uv5jmwNgnU3z9&#10;NxEcX/TwEYTviP6DzX9lPdzjQNh/Vp79DwAA//8DAFBLAwQUAAYACAAAACEANsppUd8AAAAIAQAA&#10;DwAAAGRycy9kb3ducmV2LnhtbEyPQUvDQBCF74L/YRnBm92ktRpjJqUU9VQEW0G8TZNpEprdDdlt&#10;kv57x5OeHsN7vPletppMqwbufeMsQjyLQLEtXNnYCuFz/3qXgPKBbEmts4xwYQ+r/Poqo7R0o/3g&#10;YRcqJSXWp4RQh9ClWvuiZkN+5jq24h1dbyjI2Ve67GmUctPqeRQ9aEONlQ81dbypuTjtzgbhbaRx&#10;vYhfhu3puLl875fvX9uYEW9vpvUzqMBT+AvDL76gQy5MB3e2pVctwjK5lyTCPBIV/ylJFqAOCI+i&#10;Os/0/wH5DwAAAP//AwBQSwECLQAUAAYACAAAACEAtoM4kv4AAADhAQAAEwAAAAAAAAAAAAAAAAAA&#10;AAAAW0NvbnRlbnRfVHlwZXNdLnhtbFBLAQItABQABgAIAAAAIQA4/SH/1gAAAJQBAAALAAAAAAAA&#10;AAAAAAAAAC8BAABfcmVscy8ucmVsc1BLAQItABQABgAIAAAAIQAWvd/WjwMAAJ4KAAAOAAAAAAAA&#10;AAAAAAAAAC4CAABkcnMvZTJvRG9jLnhtbFBLAQItABQABgAIAAAAIQA2ymlR3wAAAAgBAAAPAAAA&#10;AAAAAAAAAAAAAOkFAABkcnMvZG93bnJldi54bWxQSwUGAAAAAAQABADzAAAA9QYAAAAA&#10;">
              <v:rect id="Rectangle 38" o:spid="_x0000_s1031" style="position:absolute;left:190;width:66012;height: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2" type="#_x0000_t202" style="position:absolute;top:364;width:6620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D8CF021" w14:textId="1674F73F" w:rsidR="00F40E10" w:rsidRPr="00F40E10" w:rsidRDefault="00F40E10" w:rsidP="00B647F2"/>
                    <w:p w14:paraId="42E4F203" w14:textId="77777777" w:rsidR="00F40E10" w:rsidRDefault="00F40E10" w:rsidP="00B647F2"/>
                  </w:txbxContent>
                </v:textbox>
              </v:shape>
              <w10:wrap type="square" anchorx="margin"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BDB9" w14:textId="77777777" w:rsidR="008C2156" w:rsidRDefault="008C21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9257" w14:textId="77777777" w:rsidR="00D71FE1" w:rsidRDefault="00D71FE1" w:rsidP="00B647F2">
      <w:r>
        <w:separator/>
      </w:r>
    </w:p>
  </w:footnote>
  <w:footnote w:type="continuationSeparator" w:id="0">
    <w:p w14:paraId="7EA9D476" w14:textId="77777777" w:rsidR="00D71FE1" w:rsidRDefault="00D71FE1" w:rsidP="00B6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50CB" w14:textId="77777777" w:rsidR="008C2156" w:rsidRDefault="008C21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2FC4" w14:textId="2F61E092" w:rsidR="00B50275" w:rsidRDefault="00B50275" w:rsidP="00B647F2">
    <w:pPr>
      <w:pStyle w:val="En-tte"/>
      <w:pBdr>
        <w:bottom w:val="single" w:sz="6" w:space="1" w:color="auto"/>
      </w:pBdr>
    </w:pPr>
    <w:r>
      <w:rPr>
        <w:noProof/>
      </w:rPr>
      <mc:AlternateContent>
        <mc:Choice Requires="wps">
          <w:drawing>
            <wp:anchor distT="0" distB="0" distL="114300" distR="114300" simplePos="0" relativeHeight="251662336" behindDoc="0" locked="0" layoutInCell="0" allowOverlap="1" wp14:anchorId="6DBEE82E" wp14:editId="13C85BE1">
              <wp:simplePos x="0" y="0"/>
              <wp:positionH relativeFrom="margin">
                <wp:posOffset>3105150</wp:posOffset>
              </wp:positionH>
              <wp:positionV relativeFrom="topMargin">
                <wp:posOffset>228600</wp:posOffset>
              </wp:positionV>
              <wp:extent cx="3695700" cy="2286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5D7B" w14:textId="45C26CD5" w:rsidR="00B50275" w:rsidRPr="00B50275" w:rsidRDefault="00B50275" w:rsidP="00B647F2">
                          <w:pPr>
                            <w:jc w:val="right"/>
                          </w:pPr>
                          <w:r w:rsidRPr="00B50275">
                            <w:t>TSTIDD - SIN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DBEE82E" id="_x0000_t202" coordsize="21600,21600" o:spt="202" path="m,l,21600r21600,l21600,xe">
              <v:stroke joinstyle="miter"/>
              <v:path gradientshapeok="t" o:connecttype="rect"/>
            </v:shapetype>
            <v:shape id="Zone de texte 1" o:spid="_x0000_s1026" type="#_x0000_t202" style="position:absolute;left:0;text-align:left;margin-left:244.5pt;margin-top:18pt;width:291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Ml8gEAAMUDAAAOAAAAZHJzL2Uyb0RvYy54bWysU01v2zAMvQ/YfxB0X+xkXdYacYquRYcB&#10;3QfQ9bKbrI9YmC1qlBI7+/Wj5CTL1tuwi0CR1OPjI7W6HvuO7TQGC67m81nJmXYSlHWbmj99vX91&#10;yVmIwinRgdM13+vAr9cvX6wGX+kFtNApjYxAXKgGX/M2Rl8VRZCt7kWYgdeOggawF5GuuCkUioHQ&#10;+65YlOWyGACVR5A6BPLeTUG+zvjGaBk/GxN0ZF3NiVvMJ+azSWexXolqg8K3Vh5oiH9g0QvrqOgJ&#10;6k5EwbZon0H1ViIEMHEmoS/AGCt17oG6mZd/dfPYCq9zLyRO8CeZwv+DlZ92X5BZRbPjzImeRvSN&#10;BsWUZlGPUbN5kmjwoaLMR0+5cXwHY0pP7Qb/APJ7YA5uW+E2+gYRhlYLRRTzy+Ls6YQTEkgzfARF&#10;tcQ2QgYaDfYJkBRhhE6j2p/GQzyYJOfr5dWbtyWFJMUWi8sl2USuENXxtccQ32voWTJqjjT+jC52&#10;DyFOqceUVMzBve26vAKd+8NBmMmT2SfCE/U4NuNBjQbUnvpAmDaKfgAZLeBPzgbappqHH1uBmrPu&#10;gyMtruYXF2n98oUMPPc2R69wkiBqLiNyNl1u47SsW49201KNSXcHN6ScsbmpJPHE58CYdiXLctjr&#10;tIzn95z1+/etfwEAAP//AwBQSwMEFAAGAAgAAAAhAKHuzA7hAAAACgEAAA8AAABkcnMvZG93bnJl&#10;di54bWxMj0FPwkAQhe8m/ofNmHgxsFtAwNopMSQYPYJg5LZ0x7banW26C9R/73LS08zkvbz5Xrbo&#10;bSNO1PnaMUIyVCCIC2dqLhG2b6vBHIQPmo1uHBPCD3lY5NdXmU6NO/OaTptQihjCPtUIVQhtKqUv&#10;KrLaD11LHLVP11kd4tmV0nT6HMNtI0dKTaXVNccPlW5pWVHxvTlahOZ9vJe73VLx6yp53t+vXz6+&#10;7iaItzf90yOIQH34M8MFP6JDHpkO7sjGiwZhMn+IXQLCeBrnxaBmSdwOCLORApln8n+F/BcAAP//&#10;AwBQSwECLQAUAAYACAAAACEAtoM4kv4AAADhAQAAEwAAAAAAAAAAAAAAAAAAAAAAW0NvbnRlbnRf&#10;VHlwZXNdLnhtbFBLAQItABQABgAIAAAAIQA4/SH/1gAAAJQBAAALAAAAAAAAAAAAAAAAAC8BAABf&#10;cmVscy8ucmVsc1BLAQItABQABgAIAAAAIQDl0YMl8gEAAMUDAAAOAAAAAAAAAAAAAAAAAC4CAABk&#10;cnMvZTJvRG9jLnhtbFBLAQItABQABgAIAAAAIQCh7swO4QAAAAoBAAAPAAAAAAAAAAAAAAAAAEwE&#10;AABkcnMvZG93bnJldi54bWxQSwUGAAAAAAQABADzAAAAWgUAAAAA&#10;" o:allowincell="f" filled="f" stroked="f">
              <v:textbox inset=",0,,0">
                <w:txbxContent>
                  <w:p w14:paraId="66195D7B" w14:textId="45C26CD5" w:rsidR="00B50275" w:rsidRPr="00B50275" w:rsidRDefault="00B50275" w:rsidP="00B647F2">
                    <w:pPr>
                      <w:jc w:val="right"/>
                    </w:pPr>
                    <w:r w:rsidRPr="00B50275">
                      <w:t>TSTIDD - SIN</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38DEBB1" wp14:editId="0994B86A">
              <wp:simplePos x="0" y="0"/>
              <wp:positionH relativeFrom="page">
                <wp:posOffset>0</wp:posOffset>
              </wp:positionH>
              <wp:positionV relativeFrom="topMargin">
                <wp:posOffset>228600</wp:posOffset>
              </wp:positionV>
              <wp:extent cx="914400" cy="228600"/>
              <wp:effectExtent l="0" t="0" r="0" b="0"/>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chemeClr val="accent6">
                          <a:lumMod val="60000"/>
                          <a:lumOff val="40000"/>
                        </a:schemeClr>
                      </a:solidFill>
                      <a:ln>
                        <a:noFill/>
                      </a:ln>
                    </wps:spPr>
                    <wps:txbx>
                      <w:txbxContent>
                        <w:p w14:paraId="4D91E584" w14:textId="75C5B4C1" w:rsidR="005019B9" w:rsidRDefault="005019B9" w:rsidP="00B647F2">
                          <w:pPr>
                            <w:rPr>
                              <w:color w:val="FFFFFF" w:themeColor="background1"/>
                            </w:rPr>
                          </w:pP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138DEBB1" id="Zone de texte 219" o:spid="_x0000_s1027" type="#_x0000_t202" style="position:absolute;left:0;text-align:left;margin-left:0;margin-top:18pt;width:1in;height:1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9qIwIAADYEAAAOAAAAZHJzL2Uyb0RvYy54bWysU01vEzEQvSPxHyzfySZRFbWrbqqSqgip&#10;fEiFC7eJ15u18HrM2Mlu+fWM7TQNcENcLM+H37x5M76+mQYrDpqCQdfIxWwuhXYKW+N2jfz65f7N&#10;pRQhgmvBotONfNJB3qxfv7oefa2X2KNtNQkGcaEefSP7GH1dVUH1eoAwQ68dBzukASKbtKtagpHR&#10;B1st5/NVNSK1nlDpENh7V4JynfG7Tqv4qeuCjsI2krnFfFI+t+ms1tdQ7wh8b9SRBvwDiwGM46In&#10;qDuIIPZk/oIajCIM2MWZwqHCrjNK5x64m8X8j24ee/A698LiBH+SKfw/WPXx8JmEaRu5XFxJ4WDg&#10;IX3jUYlWi6inqEUKsEyjDzVnP3rOj9NbnHjcueXgH1B9D8Lhpge307dEOPYaWqa5SC+rs6cFJySQ&#10;7fgBW64G+4gZaOpoSBqyKoLReVxPpxExE6HYebW4uJhzRHFoubxc8T1VgPr5sacQ32kcRLo0kngD&#10;MjgcHkIsqc8pqVZAa9p7Y2020tbpjSVxAN4XUEq7uMrP7X5gtsXPRUtZqNnN+1XczOvEJu9vQsrc&#10;fitiXSrlMBUtfJIna5RkKQLFaTvlqWQBk35bbJ9YNMKywvzl+NIj/ZRi5PVtZPixB9JS2PeOhc86&#10;8b5ng/Wic+/22QtOMUQjVSQpirGJ5XfsPZldzzXKkB3e8pg6kyV84XMkzsuZGz1+pLT953bOevnu&#10;618AAAD//wMAUEsDBBQABgAIAAAAIQAgNY3E2wAAAAYBAAAPAAAAZHJzL2Rvd25yZXYueG1sTI/B&#10;bsIwDIbvk3iHyJN2G+kAMdQ1RWwMaadJFMQ5NF5bkThdEyB7+5nTdrKt3/r8uVgmZ8UFh9B5UvA0&#10;zkAg1d501CjY7zaPCxAhajLaekIFPxhgWY7uCp0bf6UtXqrYCIZQyLWCNsY+lzLULTodxr5H4uzL&#10;D05HHodGmkFfGe6snGTZXDrdEV9odY9vLdan6uwUTPfpI3x/rjfVNC0Odvt6cuvuXamH+7R6AREx&#10;xb9luOmzOpTsdPRnMkFYBfxIZNKc6y2dzbg5KnieZCDLQv7XL38BAAD//wMAUEsBAi0AFAAGAAgA&#10;AAAhALaDOJL+AAAA4QEAABMAAAAAAAAAAAAAAAAAAAAAAFtDb250ZW50X1R5cGVzXS54bWxQSwEC&#10;LQAUAAYACAAAACEAOP0h/9YAAACUAQAACwAAAAAAAAAAAAAAAAAvAQAAX3JlbHMvLnJlbHNQSwEC&#10;LQAUAAYACAAAACEA8kxPaiMCAAA2BAAADgAAAAAAAAAAAAAAAAAuAgAAZHJzL2Uyb0RvYy54bWxQ&#10;SwECLQAUAAYACAAAACEAIDWNxNsAAAAGAQAADwAAAAAAAAAAAAAAAAB9BAAAZHJzL2Rvd25yZXYu&#10;eG1sUEsFBgAAAAAEAAQA8wAAAIUFAAAAAA==&#10;" o:allowincell="f" fillcolor="#9bb3e9 [1945]" stroked="f">
              <v:textbox inset=",0,,0">
                <w:txbxContent>
                  <w:p w14:paraId="4D91E584" w14:textId="75C5B4C1" w:rsidR="005019B9" w:rsidRDefault="005019B9" w:rsidP="00B647F2">
                    <w:pPr>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7D5F847C" wp14:editId="46D759FA">
              <wp:simplePos x="0" y="0"/>
              <wp:positionH relativeFrom="margin">
                <wp:posOffset>0</wp:posOffset>
              </wp:positionH>
              <wp:positionV relativeFrom="topMargin">
                <wp:posOffset>228600</wp:posOffset>
              </wp:positionV>
              <wp:extent cx="3695700" cy="228600"/>
              <wp:effectExtent l="0" t="0" r="0" b="0"/>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42C65" w14:textId="1EEE2B16" w:rsidR="005019B9" w:rsidRDefault="00D71FE1" w:rsidP="00B647F2">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6C6092">
                                <w:t xml:space="preserve">Etude </w:t>
                              </w:r>
                              <w:r w:rsidR="007F3D50">
                                <w:t>de dossier</w:t>
                              </w:r>
                            </w:sdtContent>
                          </w:sdt>
                          <w:r w:rsidR="008C2156">
                            <w:t xml:space="preserve"> – Questions</w:t>
                          </w:r>
                        </w:p>
                        <w:p w14:paraId="6180D353" w14:textId="77777777" w:rsidR="008C2156" w:rsidRPr="00B50275" w:rsidRDefault="008C2156" w:rsidP="00B647F2"/>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D5F847C" id="Zone de texte 218" o:spid="_x0000_s1028" type="#_x0000_t202" style="position:absolute;left:0;text-align:left;margin-left:0;margin-top:18pt;width:291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AJ+AEAANADAAAOAAAAZHJzL2Uyb0RvYy54bWysU01v2zAMvQ/YfxB0X5x4XdYacYquRYcB&#10;3QfQ9bIbI8u2MFvUKCV29utHyUmWrbdhF4EiqcfHR2p1Pfad2GnyBm0pF7O5FNoqrIxtSvn09f7V&#10;pRQ+gK2gQ6tLuddeXq9fvlgNrtA5tthVmgSDWF8MrpRtCK7IMq9a3YOfodOWgzVSD4Gv1GQVwcDo&#10;fZfl8/kyG5AqR6i09+y9m4JynfDrWqvwua69DqIrJXML6aR0buKZrVdQNASuNepAA/6BRQ/GctET&#10;1B0EEFsyz6B6owg91mGmsM+wro3SqQfuZjH/q5vHFpxOvbA43p1k8v8PVn3afSFhqlLmCx6VhZ6H&#10;9I1HJSotgh6DFjHAMg3OF5z96Dg/jO9w5HGnlr17QPXdC4u3LdhG3xDh0GqomOYivszOnk44PoJs&#10;ho9YcTXYBkxAY0191JBVEYzO49qfRsRMhGLn6+XVm7dzDimO5fnlku1YAorja0c+vNfYi2iUkngF&#10;EjrsHnyYUo8psZjFe9N17Ieis384GDN6EvtIeKIexs046XUUZYPVntshnJaLPwMbLdJPKQZerFL6&#10;H1sgLUX3wbIkV4uLi7iJ6cIGnXs3Ry9YxRClVIGkmC63YdrbrSPTtFxjkt/iDQtYm9RbVHricyDO&#10;a5PUOax43Mvze8r6/RHXvwAAAP//AwBQSwMEFAAGAAgAAAAhAPiZn/fdAAAABgEAAA8AAABkcnMv&#10;ZG93bnJldi54bWxMj0FPwkAQhe8m/ofNmHgxsAUESe2UGBKMHkEhclu6Y1vtzjbdBeq/Zzzp6c3k&#10;Td58L1v0rlEn6kLtGWE0TEARF97WXCK8v60Gc1AhGram8UwIPxRgkV9fZSa1/sxrOm1iqSSEQ2oQ&#10;qhjbVOtQVORMGPqWWLxP3zkTZe1KbTtzlnDX6HGSzLQzNcuHyrS0rKj43hwdQrOb7PV2u0z4dTV6&#10;3k/XLx9fd/eItzf90yOoSH38O4ZffEGHXJgO/sg2qAZBikSEyUxU3Ol8LMMB4UFU55n+j59fAAAA&#10;//8DAFBLAQItABQABgAIAAAAIQC2gziS/gAAAOEBAAATAAAAAAAAAAAAAAAAAAAAAABbQ29udGVu&#10;dF9UeXBlc10ueG1sUEsBAi0AFAAGAAgAAAAhADj9If/WAAAAlAEAAAsAAAAAAAAAAAAAAAAALwEA&#10;AF9yZWxzLy5yZWxzUEsBAi0AFAAGAAgAAAAhAGXDoAn4AQAA0AMAAA4AAAAAAAAAAAAAAAAALgIA&#10;AGRycy9lMm9Eb2MueG1sUEsBAi0AFAAGAAgAAAAhAPiZn/fdAAAABgEAAA8AAAAAAAAAAAAAAAAA&#10;UgQAAGRycy9kb3ducmV2LnhtbFBLBQYAAAAABAAEAPMAAABcBQAAAAA=&#10;" o:allowincell="f" filled="f" stroked="f">
              <v:textbox inset=",0,,0">
                <w:txbxContent>
                  <w:p w14:paraId="68A42C65" w14:textId="1EEE2B16" w:rsidR="005019B9" w:rsidRDefault="00D71FE1" w:rsidP="00B647F2">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6C6092">
                          <w:t xml:space="preserve">Etude </w:t>
                        </w:r>
                        <w:r w:rsidR="007F3D50">
                          <w:t>de dossier</w:t>
                        </w:r>
                      </w:sdtContent>
                    </w:sdt>
                    <w:r w:rsidR="008C2156">
                      <w:t xml:space="preserve"> – Questions</w:t>
                    </w:r>
                  </w:p>
                  <w:p w14:paraId="6180D353" w14:textId="77777777" w:rsidR="008C2156" w:rsidRPr="00B50275" w:rsidRDefault="008C2156" w:rsidP="00B647F2"/>
                </w:txbxContent>
              </v:textbox>
              <w10:wrap anchorx="margin" anchory="margin"/>
            </v:shape>
          </w:pict>
        </mc:Fallback>
      </mc:AlternateContent>
    </w:r>
  </w:p>
  <w:p w14:paraId="297439E9" w14:textId="77777777" w:rsidR="00B647F2" w:rsidRPr="00B647F2" w:rsidRDefault="00B647F2" w:rsidP="00B647F2">
    <w:pPr>
      <w:pStyle w:val="En-tte"/>
      <w:rPr>
        <w:sz w:val="2"/>
        <w:szCs w:val="2"/>
      </w:rPr>
    </w:pPr>
  </w:p>
  <w:p w14:paraId="404B5158" w14:textId="77777777" w:rsidR="00B50275" w:rsidRDefault="00B50275" w:rsidP="00B647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5718B" w14:textId="77777777" w:rsidR="008C2156" w:rsidRDefault="008C21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F76"/>
    <w:multiLevelType w:val="hybridMultilevel"/>
    <w:tmpl w:val="44DAB4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90959"/>
    <w:multiLevelType w:val="hybridMultilevel"/>
    <w:tmpl w:val="5B1A5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E086D"/>
    <w:multiLevelType w:val="hybridMultilevel"/>
    <w:tmpl w:val="F176E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A61857"/>
    <w:multiLevelType w:val="hybridMultilevel"/>
    <w:tmpl w:val="00F29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2637FA"/>
    <w:multiLevelType w:val="hybridMultilevel"/>
    <w:tmpl w:val="7B1E9AC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BB5D8B"/>
    <w:multiLevelType w:val="hybridMultilevel"/>
    <w:tmpl w:val="0150D694"/>
    <w:lvl w:ilvl="0" w:tplc="D8A85DE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1D719B"/>
    <w:multiLevelType w:val="hybridMultilevel"/>
    <w:tmpl w:val="4C5E0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4659C5"/>
    <w:multiLevelType w:val="hybridMultilevel"/>
    <w:tmpl w:val="139EF42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2B4FF1"/>
    <w:multiLevelType w:val="hybridMultilevel"/>
    <w:tmpl w:val="D81C5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067F2C"/>
    <w:multiLevelType w:val="hybridMultilevel"/>
    <w:tmpl w:val="015451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1B2FF8"/>
    <w:multiLevelType w:val="hybridMultilevel"/>
    <w:tmpl w:val="A2620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C3564A"/>
    <w:multiLevelType w:val="hybridMultilevel"/>
    <w:tmpl w:val="4F1E8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765CFD"/>
    <w:multiLevelType w:val="hybridMultilevel"/>
    <w:tmpl w:val="D64CD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54A7672"/>
    <w:multiLevelType w:val="hybridMultilevel"/>
    <w:tmpl w:val="1C1CC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941B07"/>
    <w:multiLevelType w:val="hybridMultilevel"/>
    <w:tmpl w:val="86B8ABFE"/>
    <w:lvl w:ilvl="0" w:tplc="855807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CD5C2E"/>
    <w:multiLevelType w:val="hybridMultilevel"/>
    <w:tmpl w:val="A1B87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2E1D6D"/>
    <w:multiLevelType w:val="hybridMultilevel"/>
    <w:tmpl w:val="2730B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B37638"/>
    <w:multiLevelType w:val="hybridMultilevel"/>
    <w:tmpl w:val="FE140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3125C6"/>
    <w:multiLevelType w:val="hybridMultilevel"/>
    <w:tmpl w:val="AD96E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3A5B12"/>
    <w:multiLevelType w:val="hybridMultilevel"/>
    <w:tmpl w:val="AF444E10"/>
    <w:lvl w:ilvl="0" w:tplc="B87E6A3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805A27"/>
    <w:multiLevelType w:val="hybridMultilevel"/>
    <w:tmpl w:val="D64CD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1511F0B"/>
    <w:multiLevelType w:val="hybridMultilevel"/>
    <w:tmpl w:val="24428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85207D"/>
    <w:multiLevelType w:val="hybridMultilevel"/>
    <w:tmpl w:val="4A9A8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E71B34"/>
    <w:multiLevelType w:val="hybridMultilevel"/>
    <w:tmpl w:val="A1802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591F1F"/>
    <w:multiLevelType w:val="hybridMultilevel"/>
    <w:tmpl w:val="376C9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711E0E"/>
    <w:multiLevelType w:val="hybridMultilevel"/>
    <w:tmpl w:val="7CB6D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514863"/>
    <w:multiLevelType w:val="hybridMultilevel"/>
    <w:tmpl w:val="00D89EDA"/>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5E2806"/>
    <w:multiLevelType w:val="hybridMultilevel"/>
    <w:tmpl w:val="FA4E274C"/>
    <w:lvl w:ilvl="0" w:tplc="040C0011">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F524601"/>
    <w:multiLevelType w:val="hybridMultilevel"/>
    <w:tmpl w:val="EEDAD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8B4074"/>
    <w:multiLevelType w:val="hybridMultilevel"/>
    <w:tmpl w:val="8326B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0A0FFA"/>
    <w:multiLevelType w:val="hybridMultilevel"/>
    <w:tmpl w:val="5882D29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59822261"/>
    <w:multiLevelType w:val="hybridMultilevel"/>
    <w:tmpl w:val="2374606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2" w15:restartNumberingAfterBreak="0">
    <w:nsid w:val="5A757915"/>
    <w:multiLevelType w:val="hybridMultilevel"/>
    <w:tmpl w:val="E5BAB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A66DA9"/>
    <w:multiLevelType w:val="hybridMultilevel"/>
    <w:tmpl w:val="D36A0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0C0CAC"/>
    <w:multiLevelType w:val="hybridMultilevel"/>
    <w:tmpl w:val="79B8F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924037"/>
    <w:multiLevelType w:val="hybridMultilevel"/>
    <w:tmpl w:val="8620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0B78E0"/>
    <w:multiLevelType w:val="multilevel"/>
    <w:tmpl w:val="113E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8E2A16"/>
    <w:multiLevelType w:val="hybridMultilevel"/>
    <w:tmpl w:val="8D9E8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672890"/>
    <w:multiLevelType w:val="hybridMultilevel"/>
    <w:tmpl w:val="BEA2BCD4"/>
    <w:lvl w:ilvl="0" w:tplc="65E0BD04">
      <w:numFmt w:val="bullet"/>
      <w:lvlText w:val="-"/>
      <w:lvlJc w:val="left"/>
      <w:pPr>
        <w:ind w:left="3192" w:hanging="360"/>
      </w:pPr>
      <w:rPr>
        <w:rFonts w:ascii="Calibri" w:eastAsiaTheme="minorEastAsia"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9" w15:restartNumberingAfterBreak="0">
    <w:nsid w:val="72EE57B5"/>
    <w:multiLevelType w:val="hybridMultilevel"/>
    <w:tmpl w:val="8B023E7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DA0752"/>
    <w:multiLevelType w:val="hybridMultilevel"/>
    <w:tmpl w:val="0BC4C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D4754F"/>
    <w:multiLevelType w:val="hybridMultilevel"/>
    <w:tmpl w:val="4798F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8E49C3"/>
    <w:multiLevelType w:val="hybridMultilevel"/>
    <w:tmpl w:val="85AC98D0"/>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CC069B"/>
    <w:multiLevelType w:val="hybridMultilevel"/>
    <w:tmpl w:val="0B5E8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B45C17"/>
    <w:multiLevelType w:val="hybridMultilevel"/>
    <w:tmpl w:val="70C6E4F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5" w15:restartNumberingAfterBreak="0">
    <w:nsid w:val="7D3E7BBC"/>
    <w:multiLevelType w:val="hybridMultilevel"/>
    <w:tmpl w:val="29E6B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4"/>
  </w:num>
  <w:num w:numId="3">
    <w:abstractNumId w:val="4"/>
  </w:num>
  <w:num w:numId="4">
    <w:abstractNumId w:val="7"/>
  </w:num>
  <w:num w:numId="5">
    <w:abstractNumId w:val="45"/>
  </w:num>
  <w:num w:numId="6">
    <w:abstractNumId w:val="22"/>
  </w:num>
  <w:num w:numId="7">
    <w:abstractNumId w:val="25"/>
  </w:num>
  <w:num w:numId="8">
    <w:abstractNumId w:val="41"/>
  </w:num>
  <w:num w:numId="9">
    <w:abstractNumId w:val="32"/>
  </w:num>
  <w:num w:numId="10">
    <w:abstractNumId w:val="37"/>
  </w:num>
  <w:num w:numId="11">
    <w:abstractNumId w:val="11"/>
  </w:num>
  <w:num w:numId="12">
    <w:abstractNumId w:val="18"/>
  </w:num>
  <w:num w:numId="13">
    <w:abstractNumId w:val="33"/>
  </w:num>
  <w:num w:numId="14">
    <w:abstractNumId w:val="15"/>
  </w:num>
  <w:num w:numId="15">
    <w:abstractNumId w:val="27"/>
  </w:num>
  <w:num w:numId="16">
    <w:abstractNumId w:val="8"/>
  </w:num>
  <w:num w:numId="17">
    <w:abstractNumId w:val="35"/>
  </w:num>
  <w:num w:numId="18">
    <w:abstractNumId w:val="9"/>
  </w:num>
  <w:num w:numId="19">
    <w:abstractNumId w:val="39"/>
  </w:num>
  <w:num w:numId="20">
    <w:abstractNumId w:val="1"/>
  </w:num>
  <w:num w:numId="21">
    <w:abstractNumId w:val="23"/>
  </w:num>
  <w:num w:numId="22">
    <w:abstractNumId w:val="31"/>
  </w:num>
  <w:num w:numId="23">
    <w:abstractNumId w:val="44"/>
  </w:num>
  <w:num w:numId="24">
    <w:abstractNumId w:val="30"/>
  </w:num>
  <w:num w:numId="25">
    <w:abstractNumId w:val="21"/>
  </w:num>
  <w:num w:numId="26">
    <w:abstractNumId w:val="10"/>
  </w:num>
  <w:num w:numId="27">
    <w:abstractNumId w:val="24"/>
  </w:num>
  <w:num w:numId="28">
    <w:abstractNumId w:val="6"/>
  </w:num>
  <w:num w:numId="29">
    <w:abstractNumId w:val="29"/>
  </w:num>
  <w:num w:numId="30">
    <w:abstractNumId w:val="40"/>
  </w:num>
  <w:num w:numId="31">
    <w:abstractNumId w:val="42"/>
  </w:num>
  <w:num w:numId="32">
    <w:abstractNumId w:val="17"/>
  </w:num>
  <w:num w:numId="33">
    <w:abstractNumId w:val="2"/>
  </w:num>
  <w:num w:numId="34">
    <w:abstractNumId w:val="3"/>
  </w:num>
  <w:num w:numId="35">
    <w:abstractNumId w:val="26"/>
  </w:num>
  <w:num w:numId="36">
    <w:abstractNumId w:val="13"/>
  </w:num>
  <w:num w:numId="37">
    <w:abstractNumId w:val="28"/>
  </w:num>
  <w:num w:numId="38">
    <w:abstractNumId w:val="19"/>
  </w:num>
  <w:num w:numId="39">
    <w:abstractNumId w:val="36"/>
  </w:num>
  <w:num w:numId="40">
    <w:abstractNumId w:val="0"/>
  </w:num>
  <w:num w:numId="41">
    <w:abstractNumId w:val="34"/>
  </w:num>
  <w:num w:numId="42">
    <w:abstractNumId w:val="5"/>
  </w:num>
  <w:num w:numId="43">
    <w:abstractNumId w:val="12"/>
  </w:num>
  <w:num w:numId="44">
    <w:abstractNumId w:val="20"/>
  </w:num>
  <w:num w:numId="45">
    <w:abstractNumId w:val="4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9"/>
    <w:rsid w:val="000016E0"/>
    <w:rsid w:val="0000471B"/>
    <w:rsid w:val="00007AA1"/>
    <w:rsid w:val="0001251B"/>
    <w:rsid w:val="00033503"/>
    <w:rsid w:val="00042E6C"/>
    <w:rsid w:val="00042F6E"/>
    <w:rsid w:val="0004717E"/>
    <w:rsid w:val="00047F82"/>
    <w:rsid w:val="00054D18"/>
    <w:rsid w:val="000B1EBC"/>
    <w:rsid w:val="000C735C"/>
    <w:rsid w:val="000D1148"/>
    <w:rsid w:val="000F282D"/>
    <w:rsid w:val="00105B99"/>
    <w:rsid w:val="001113D7"/>
    <w:rsid w:val="001574A4"/>
    <w:rsid w:val="00191F55"/>
    <w:rsid w:val="00194FF8"/>
    <w:rsid w:val="001A0C0D"/>
    <w:rsid w:val="001A3731"/>
    <w:rsid w:val="00216FA7"/>
    <w:rsid w:val="002330AF"/>
    <w:rsid w:val="00234126"/>
    <w:rsid w:val="0026479A"/>
    <w:rsid w:val="00265BCB"/>
    <w:rsid w:val="0027097E"/>
    <w:rsid w:val="00275DF0"/>
    <w:rsid w:val="00284678"/>
    <w:rsid w:val="002959A6"/>
    <w:rsid w:val="002A3E6F"/>
    <w:rsid w:val="002D314D"/>
    <w:rsid w:val="00301EE7"/>
    <w:rsid w:val="003623C2"/>
    <w:rsid w:val="00393176"/>
    <w:rsid w:val="0039507E"/>
    <w:rsid w:val="003A2BE2"/>
    <w:rsid w:val="003B7197"/>
    <w:rsid w:val="003F3870"/>
    <w:rsid w:val="003F3C71"/>
    <w:rsid w:val="003F6163"/>
    <w:rsid w:val="00400470"/>
    <w:rsid w:val="00423632"/>
    <w:rsid w:val="00432A69"/>
    <w:rsid w:val="00435642"/>
    <w:rsid w:val="00456B93"/>
    <w:rsid w:val="004802C5"/>
    <w:rsid w:val="0048543D"/>
    <w:rsid w:val="00496207"/>
    <w:rsid w:val="004A0472"/>
    <w:rsid w:val="004A2B89"/>
    <w:rsid w:val="004A3EC1"/>
    <w:rsid w:val="004B6041"/>
    <w:rsid w:val="004C5E65"/>
    <w:rsid w:val="004F15B1"/>
    <w:rsid w:val="005019B9"/>
    <w:rsid w:val="005050A8"/>
    <w:rsid w:val="005056B4"/>
    <w:rsid w:val="00546A0E"/>
    <w:rsid w:val="005740C2"/>
    <w:rsid w:val="00583047"/>
    <w:rsid w:val="00595966"/>
    <w:rsid w:val="005A66C3"/>
    <w:rsid w:val="005E75F7"/>
    <w:rsid w:val="005E76C7"/>
    <w:rsid w:val="005E797F"/>
    <w:rsid w:val="005F3278"/>
    <w:rsid w:val="00634AD6"/>
    <w:rsid w:val="0065187E"/>
    <w:rsid w:val="00670457"/>
    <w:rsid w:val="00680B2E"/>
    <w:rsid w:val="00681B43"/>
    <w:rsid w:val="00686B23"/>
    <w:rsid w:val="006A7358"/>
    <w:rsid w:val="006B4303"/>
    <w:rsid w:val="006C6092"/>
    <w:rsid w:val="006D5455"/>
    <w:rsid w:val="006E0A2E"/>
    <w:rsid w:val="006E27FD"/>
    <w:rsid w:val="00730B44"/>
    <w:rsid w:val="00732AA1"/>
    <w:rsid w:val="00736E4B"/>
    <w:rsid w:val="00755CD4"/>
    <w:rsid w:val="00764585"/>
    <w:rsid w:val="00770184"/>
    <w:rsid w:val="00782F42"/>
    <w:rsid w:val="00785844"/>
    <w:rsid w:val="007B21D3"/>
    <w:rsid w:val="007D732A"/>
    <w:rsid w:val="007F3D50"/>
    <w:rsid w:val="007F3DB9"/>
    <w:rsid w:val="008123FD"/>
    <w:rsid w:val="008514B7"/>
    <w:rsid w:val="00861C50"/>
    <w:rsid w:val="00863194"/>
    <w:rsid w:val="00871EA2"/>
    <w:rsid w:val="008B4DB5"/>
    <w:rsid w:val="008C2156"/>
    <w:rsid w:val="008C7F3B"/>
    <w:rsid w:val="008E5C91"/>
    <w:rsid w:val="008F4AE9"/>
    <w:rsid w:val="00903409"/>
    <w:rsid w:val="00922B34"/>
    <w:rsid w:val="00941398"/>
    <w:rsid w:val="00960FD2"/>
    <w:rsid w:val="009711EA"/>
    <w:rsid w:val="00972962"/>
    <w:rsid w:val="009762DB"/>
    <w:rsid w:val="009801C7"/>
    <w:rsid w:val="00996685"/>
    <w:rsid w:val="009A051E"/>
    <w:rsid w:val="009A5B89"/>
    <w:rsid w:val="009B719E"/>
    <w:rsid w:val="009D2D22"/>
    <w:rsid w:val="009F22D7"/>
    <w:rsid w:val="00A0392B"/>
    <w:rsid w:val="00A20A4A"/>
    <w:rsid w:val="00A60FAA"/>
    <w:rsid w:val="00A67178"/>
    <w:rsid w:val="00A777CB"/>
    <w:rsid w:val="00AA7B33"/>
    <w:rsid w:val="00AB36E8"/>
    <w:rsid w:val="00AE3883"/>
    <w:rsid w:val="00AE5FD0"/>
    <w:rsid w:val="00AF433E"/>
    <w:rsid w:val="00B07204"/>
    <w:rsid w:val="00B341AA"/>
    <w:rsid w:val="00B50275"/>
    <w:rsid w:val="00B6146D"/>
    <w:rsid w:val="00B647F2"/>
    <w:rsid w:val="00B7486E"/>
    <w:rsid w:val="00B95402"/>
    <w:rsid w:val="00BB5AF2"/>
    <w:rsid w:val="00BC4640"/>
    <w:rsid w:val="00BD30E2"/>
    <w:rsid w:val="00C32B14"/>
    <w:rsid w:val="00C32D59"/>
    <w:rsid w:val="00C35695"/>
    <w:rsid w:val="00C63723"/>
    <w:rsid w:val="00C70194"/>
    <w:rsid w:val="00CB40C6"/>
    <w:rsid w:val="00CD35A0"/>
    <w:rsid w:val="00D06A9F"/>
    <w:rsid w:val="00D06F25"/>
    <w:rsid w:val="00D14FDB"/>
    <w:rsid w:val="00D20BD7"/>
    <w:rsid w:val="00D50B03"/>
    <w:rsid w:val="00D5229F"/>
    <w:rsid w:val="00D71FE1"/>
    <w:rsid w:val="00D72B5D"/>
    <w:rsid w:val="00D9201C"/>
    <w:rsid w:val="00DA2609"/>
    <w:rsid w:val="00DA617C"/>
    <w:rsid w:val="00DF32B8"/>
    <w:rsid w:val="00E23229"/>
    <w:rsid w:val="00E27167"/>
    <w:rsid w:val="00E34153"/>
    <w:rsid w:val="00E80793"/>
    <w:rsid w:val="00E87C96"/>
    <w:rsid w:val="00EB611B"/>
    <w:rsid w:val="00EC23ED"/>
    <w:rsid w:val="00EC46DC"/>
    <w:rsid w:val="00EE374D"/>
    <w:rsid w:val="00F3067C"/>
    <w:rsid w:val="00F37379"/>
    <w:rsid w:val="00F40E10"/>
    <w:rsid w:val="00F53EF4"/>
    <w:rsid w:val="00F62B76"/>
    <w:rsid w:val="00F6592D"/>
    <w:rsid w:val="00F86802"/>
    <w:rsid w:val="00FA0D67"/>
    <w:rsid w:val="00FD3455"/>
    <w:rsid w:val="00FF6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092D"/>
  <w15:chartTrackingRefBased/>
  <w15:docId w15:val="{1D430658-9D3E-4CCB-94D1-07F2166B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F2"/>
    <w:pPr>
      <w:jc w:val="both"/>
    </w:pPr>
    <w:rPr>
      <w:rFonts w:cstheme="minorHAnsi"/>
      <w:sz w:val="24"/>
      <w:szCs w:val="24"/>
      <w:shd w:val="clear" w:color="auto" w:fill="FFFFFF"/>
    </w:rPr>
  </w:style>
  <w:style w:type="paragraph" w:styleId="Titre1">
    <w:name w:val="heading 1"/>
    <w:basedOn w:val="Normal"/>
    <w:next w:val="Normal"/>
    <w:link w:val="Titre1Car"/>
    <w:uiPriority w:val="9"/>
    <w:qFormat/>
    <w:rsid w:val="00B647F2"/>
    <w:pPr>
      <w:keepNext/>
      <w:keepLines/>
      <w:spacing w:after="240" w:line="240" w:lineRule="auto"/>
      <w:jc w:val="center"/>
      <w:outlineLvl w:val="0"/>
    </w:pPr>
    <w:rPr>
      <w:rFonts w:ascii="Arial" w:eastAsiaTheme="majorEastAsia" w:hAnsi="Arial" w:cs="Arial"/>
      <w:b/>
      <w:bCs/>
      <w:color w:val="6D1D6A" w:themeColor="accent1" w:themeShade="BF"/>
      <w:sz w:val="40"/>
      <w:szCs w:val="40"/>
      <w:u w:val="single"/>
    </w:rPr>
  </w:style>
  <w:style w:type="paragraph" w:styleId="Titre2">
    <w:name w:val="heading 2"/>
    <w:basedOn w:val="Normal"/>
    <w:next w:val="Normal"/>
    <w:link w:val="Titre2Car"/>
    <w:uiPriority w:val="9"/>
    <w:unhideWhenUsed/>
    <w:qFormat/>
    <w:rsid w:val="00B647F2"/>
    <w:pPr>
      <w:keepNext/>
      <w:keepLines/>
      <w:spacing w:before="240" w:after="0"/>
      <w:outlineLvl w:val="1"/>
    </w:pPr>
    <w:rPr>
      <w:rFonts w:ascii="Arial" w:eastAsiaTheme="majorEastAsia" w:hAnsi="Arial" w:cs="Arial"/>
      <w:color w:val="2957BD" w:themeColor="accent6" w:themeShade="BF"/>
      <w:sz w:val="32"/>
      <w:szCs w:val="32"/>
      <w:u w:val="single"/>
    </w:rPr>
  </w:style>
  <w:style w:type="paragraph" w:styleId="Titre3">
    <w:name w:val="heading 3"/>
    <w:basedOn w:val="Normal"/>
    <w:next w:val="Normal"/>
    <w:link w:val="Titre3Car"/>
    <w:uiPriority w:val="9"/>
    <w:unhideWhenUsed/>
    <w:qFormat/>
    <w:rsid w:val="005019B9"/>
    <w:pPr>
      <w:keepNext/>
      <w:keepLines/>
      <w:spacing w:before="200" w:after="0"/>
      <w:outlineLvl w:val="2"/>
    </w:pPr>
    <w:rPr>
      <w:rFonts w:asciiTheme="majorHAnsi" w:eastAsiaTheme="majorEastAsia" w:hAnsiTheme="majorHAnsi" w:cstheme="majorBidi"/>
      <w:b/>
      <w:bCs/>
      <w:color w:val="92278F" w:themeColor="accent1"/>
    </w:rPr>
  </w:style>
  <w:style w:type="paragraph" w:styleId="Titre4">
    <w:name w:val="heading 4"/>
    <w:basedOn w:val="Normal"/>
    <w:next w:val="Normal"/>
    <w:link w:val="Titre4Car"/>
    <w:uiPriority w:val="9"/>
    <w:semiHidden/>
    <w:unhideWhenUsed/>
    <w:qFormat/>
    <w:rsid w:val="005019B9"/>
    <w:pPr>
      <w:keepNext/>
      <w:keepLines/>
      <w:spacing w:before="200" w:after="0"/>
      <w:outlineLvl w:val="3"/>
    </w:pPr>
    <w:rPr>
      <w:rFonts w:asciiTheme="majorHAnsi" w:eastAsiaTheme="majorEastAsia" w:hAnsiTheme="majorHAnsi" w:cstheme="majorBidi"/>
      <w:b/>
      <w:bCs/>
      <w:i/>
      <w:iCs/>
      <w:color w:val="92278F" w:themeColor="accent1"/>
    </w:rPr>
  </w:style>
  <w:style w:type="paragraph" w:styleId="Titre5">
    <w:name w:val="heading 5"/>
    <w:basedOn w:val="Normal"/>
    <w:next w:val="Normal"/>
    <w:link w:val="Titre5Car"/>
    <w:uiPriority w:val="9"/>
    <w:semiHidden/>
    <w:unhideWhenUsed/>
    <w:qFormat/>
    <w:rsid w:val="005019B9"/>
    <w:pPr>
      <w:keepNext/>
      <w:keepLines/>
      <w:spacing w:before="200" w:after="0"/>
      <w:outlineLvl w:val="4"/>
    </w:pPr>
    <w:rPr>
      <w:rFonts w:asciiTheme="majorHAnsi" w:eastAsiaTheme="majorEastAsia" w:hAnsiTheme="majorHAnsi" w:cstheme="majorBidi"/>
      <w:color w:val="481346" w:themeColor="accent1" w:themeShade="7F"/>
    </w:rPr>
  </w:style>
  <w:style w:type="paragraph" w:styleId="Titre6">
    <w:name w:val="heading 6"/>
    <w:basedOn w:val="Normal"/>
    <w:next w:val="Normal"/>
    <w:link w:val="Titre6Car"/>
    <w:uiPriority w:val="9"/>
    <w:semiHidden/>
    <w:unhideWhenUsed/>
    <w:qFormat/>
    <w:rsid w:val="005019B9"/>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Titre7">
    <w:name w:val="heading 7"/>
    <w:basedOn w:val="Normal"/>
    <w:next w:val="Normal"/>
    <w:link w:val="Titre7Car"/>
    <w:uiPriority w:val="9"/>
    <w:semiHidden/>
    <w:unhideWhenUsed/>
    <w:qFormat/>
    <w:rsid w:val="005019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019B9"/>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Titre9">
    <w:name w:val="heading 9"/>
    <w:basedOn w:val="Normal"/>
    <w:next w:val="Normal"/>
    <w:link w:val="Titre9Car"/>
    <w:uiPriority w:val="9"/>
    <w:semiHidden/>
    <w:unhideWhenUsed/>
    <w:qFormat/>
    <w:rsid w:val="005019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7F2"/>
    <w:rPr>
      <w:rFonts w:ascii="Arial" w:eastAsiaTheme="majorEastAsia" w:hAnsi="Arial" w:cs="Arial"/>
      <w:b/>
      <w:bCs/>
      <w:color w:val="6D1D6A" w:themeColor="accent1" w:themeShade="BF"/>
      <w:sz w:val="40"/>
      <w:szCs w:val="40"/>
      <w:u w:val="single"/>
    </w:rPr>
  </w:style>
  <w:style w:type="character" w:customStyle="1" w:styleId="Titre2Car">
    <w:name w:val="Titre 2 Car"/>
    <w:basedOn w:val="Policepardfaut"/>
    <w:link w:val="Titre2"/>
    <w:uiPriority w:val="9"/>
    <w:rsid w:val="00B647F2"/>
    <w:rPr>
      <w:rFonts w:ascii="Arial" w:eastAsiaTheme="majorEastAsia" w:hAnsi="Arial" w:cs="Arial"/>
      <w:color w:val="2957BD" w:themeColor="accent6" w:themeShade="BF"/>
      <w:sz w:val="32"/>
      <w:szCs w:val="32"/>
      <w:u w:val="single"/>
    </w:rPr>
  </w:style>
  <w:style w:type="character" w:customStyle="1" w:styleId="Titre3Car">
    <w:name w:val="Titre 3 Car"/>
    <w:basedOn w:val="Policepardfaut"/>
    <w:link w:val="Titre3"/>
    <w:uiPriority w:val="9"/>
    <w:rsid w:val="005019B9"/>
    <w:rPr>
      <w:rFonts w:asciiTheme="majorHAnsi" w:eastAsiaTheme="majorEastAsia" w:hAnsiTheme="majorHAnsi" w:cstheme="majorBidi"/>
      <w:b/>
      <w:bCs/>
      <w:color w:val="92278F" w:themeColor="accent1"/>
    </w:rPr>
  </w:style>
  <w:style w:type="character" w:customStyle="1" w:styleId="Titre4Car">
    <w:name w:val="Titre 4 Car"/>
    <w:basedOn w:val="Policepardfaut"/>
    <w:link w:val="Titre4"/>
    <w:uiPriority w:val="9"/>
    <w:semiHidden/>
    <w:rsid w:val="005019B9"/>
    <w:rPr>
      <w:rFonts w:asciiTheme="majorHAnsi" w:eastAsiaTheme="majorEastAsia" w:hAnsiTheme="majorHAnsi" w:cstheme="majorBidi"/>
      <w:b/>
      <w:bCs/>
      <w:i/>
      <w:iCs/>
      <w:color w:val="92278F" w:themeColor="accent1"/>
    </w:rPr>
  </w:style>
  <w:style w:type="character" w:customStyle="1" w:styleId="Titre5Car">
    <w:name w:val="Titre 5 Car"/>
    <w:basedOn w:val="Policepardfaut"/>
    <w:link w:val="Titre5"/>
    <w:uiPriority w:val="9"/>
    <w:semiHidden/>
    <w:rsid w:val="005019B9"/>
    <w:rPr>
      <w:rFonts w:asciiTheme="majorHAnsi" w:eastAsiaTheme="majorEastAsia" w:hAnsiTheme="majorHAnsi" w:cstheme="majorBidi"/>
      <w:color w:val="481346" w:themeColor="accent1" w:themeShade="7F"/>
    </w:rPr>
  </w:style>
  <w:style w:type="character" w:customStyle="1" w:styleId="Titre6Car">
    <w:name w:val="Titre 6 Car"/>
    <w:basedOn w:val="Policepardfaut"/>
    <w:link w:val="Titre6"/>
    <w:uiPriority w:val="9"/>
    <w:semiHidden/>
    <w:rsid w:val="005019B9"/>
    <w:rPr>
      <w:rFonts w:asciiTheme="majorHAnsi" w:eastAsiaTheme="majorEastAsia" w:hAnsiTheme="majorHAnsi" w:cstheme="majorBidi"/>
      <w:i/>
      <w:iCs/>
      <w:color w:val="481346" w:themeColor="accent1" w:themeShade="7F"/>
    </w:rPr>
  </w:style>
  <w:style w:type="character" w:customStyle="1" w:styleId="Titre7Car">
    <w:name w:val="Titre 7 Car"/>
    <w:basedOn w:val="Policepardfaut"/>
    <w:link w:val="Titre7"/>
    <w:uiPriority w:val="9"/>
    <w:semiHidden/>
    <w:rsid w:val="005019B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019B9"/>
    <w:rPr>
      <w:rFonts w:asciiTheme="majorHAnsi" w:eastAsiaTheme="majorEastAsia" w:hAnsiTheme="majorHAnsi" w:cstheme="majorBidi"/>
      <w:color w:val="92278F" w:themeColor="accent1"/>
      <w:sz w:val="20"/>
      <w:szCs w:val="20"/>
    </w:rPr>
  </w:style>
  <w:style w:type="character" w:customStyle="1" w:styleId="Titre9Car">
    <w:name w:val="Titre 9 Car"/>
    <w:basedOn w:val="Policepardfaut"/>
    <w:link w:val="Titre9"/>
    <w:uiPriority w:val="9"/>
    <w:semiHidden/>
    <w:rsid w:val="005019B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019B9"/>
    <w:pPr>
      <w:spacing w:line="240" w:lineRule="auto"/>
    </w:pPr>
    <w:rPr>
      <w:b/>
      <w:bCs/>
      <w:color w:val="92278F" w:themeColor="accent1"/>
      <w:sz w:val="18"/>
      <w:szCs w:val="18"/>
    </w:rPr>
  </w:style>
  <w:style w:type="paragraph" w:styleId="Titre">
    <w:name w:val="Title"/>
    <w:basedOn w:val="Normal"/>
    <w:next w:val="Normal"/>
    <w:link w:val="TitreCar"/>
    <w:uiPriority w:val="10"/>
    <w:qFormat/>
    <w:rsid w:val="005019B9"/>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reCar">
    <w:name w:val="Titre Car"/>
    <w:basedOn w:val="Policepardfaut"/>
    <w:link w:val="Titre"/>
    <w:uiPriority w:val="10"/>
    <w:rsid w:val="005019B9"/>
    <w:rPr>
      <w:rFonts w:asciiTheme="majorHAnsi" w:eastAsiaTheme="majorEastAsia" w:hAnsiTheme="majorHAnsi" w:cstheme="majorBidi"/>
      <w:color w:val="492249" w:themeColor="text2" w:themeShade="BF"/>
      <w:spacing w:val="5"/>
      <w:sz w:val="52"/>
      <w:szCs w:val="52"/>
    </w:rPr>
  </w:style>
  <w:style w:type="paragraph" w:styleId="Sous-titre">
    <w:name w:val="Subtitle"/>
    <w:basedOn w:val="Normal"/>
    <w:next w:val="Normal"/>
    <w:link w:val="Sous-titreCar"/>
    <w:uiPriority w:val="11"/>
    <w:qFormat/>
    <w:rsid w:val="005019B9"/>
    <w:pPr>
      <w:numPr>
        <w:ilvl w:val="1"/>
      </w:numPr>
    </w:pPr>
    <w:rPr>
      <w:rFonts w:asciiTheme="majorHAnsi" w:eastAsiaTheme="majorEastAsia" w:hAnsiTheme="majorHAnsi" w:cstheme="majorBidi"/>
      <w:i/>
      <w:iCs/>
      <w:color w:val="92278F" w:themeColor="accent1"/>
      <w:spacing w:val="15"/>
    </w:rPr>
  </w:style>
  <w:style w:type="character" w:customStyle="1" w:styleId="Sous-titreCar">
    <w:name w:val="Sous-titre Car"/>
    <w:basedOn w:val="Policepardfaut"/>
    <w:link w:val="Sous-titre"/>
    <w:uiPriority w:val="11"/>
    <w:rsid w:val="005019B9"/>
    <w:rPr>
      <w:rFonts w:asciiTheme="majorHAnsi" w:eastAsiaTheme="majorEastAsia" w:hAnsiTheme="majorHAnsi" w:cstheme="majorBidi"/>
      <w:i/>
      <w:iCs/>
      <w:color w:val="92278F" w:themeColor="accent1"/>
      <w:spacing w:val="15"/>
      <w:sz w:val="24"/>
      <w:szCs w:val="24"/>
    </w:rPr>
  </w:style>
  <w:style w:type="character" w:styleId="lev">
    <w:name w:val="Strong"/>
    <w:basedOn w:val="Policepardfaut"/>
    <w:uiPriority w:val="22"/>
    <w:qFormat/>
    <w:rsid w:val="005019B9"/>
    <w:rPr>
      <w:b/>
      <w:bCs/>
    </w:rPr>
  </w:style>
  <w:style w:type="character" w:styleId="Accentuation">
    <w:name w:val="Emphasis"/>
    <w:basedOn w:val="Policepardfaut"/>
    <w:uiPriority w:val="20"/>
    <w:qFormat/>
    <w:rsid w:val="005019B9"/>
    <w:rPr>
      <w:i/>
      <w:iCs/>
    </w:rPr>
  </w:style>
  <w:style w:type="paragraph" w:styleId="Sansinterligne">
    <w:name w:val="No Spacing"/>
    <w:uiPriority w:val="1"/>
    <w:qFormat/>
    <w:rsid w:val="005019B9"/>
    <w:pPr>
      <w:spacing w:after="0" w:line="240" w:lineRule="auto"/>
    </w:pPr>
  </w:style>
  <w:style w:type="paragraph" w:styleId="Citation">
    <w:name w:val="Quote"/>
    <w:basedOn w:val="Normal"/>
    <w:next w:val="Normal"/>
    <w:link w:val="CitationCar"/>
    <w:uiPriority w:val="29"/>
    <w:qFormat/>
    <w:rsid w:val="005019B9"/>
    <w:rPr>
      <w:i/>
      <w:iCs/>
      <w:color w:val="000000" w:themeColor="text1"/>
    </w:rPr>
  </w:style>
  <w:style w:type="character" w:customStyle="1" w:styleId="CitationCar">
    <w:name w:val="Citation Car"/>
    <w:basedOn w:val="Policepardfaut"/>
    <w:link w:val="Citation"/>
    <w:uiPriority w:val="29"/>
    <w:rsid w:val="005019B9"/>
    <w:rPr>
      <w:i/>
      <w:iCs/>
      <w:color w:val="000000" w:themeColor="text1"/>
    </w:rPr>
  </w:style>
  <w:style w:type="paragraph" w:styleId="Citationintense">
    <w:name w:val="Intense Quote"/>
    <w:basedOn w:val="Normal"/>
    <w:next w:val="Normal"/>
    <w:link w:val="CitationintenseCar"/>
    <w:uiPriority w:val="30"/>
    <w:qFormat/>
    <w:rsid w:val="005019B9"/>
    <w:pPr>
      <w:pBdr>
        <w:bottom w:val="single" w:sz="4" w:space="4" w:color="92278F" w:themeColor="accent1"/>
      </w:pBdr>
      <w:spacing w:before="200" w:after="280"/>
      <w:ind w:left="936" w:right="936"/>
    </w:pPr>
    <w:rPr>
      <w:b/>
      <w:bCs/>
      <w:i/>
      <w:iCs/>
      <w:color w:val="92278F" w:themeColor="accent1"/>
    </w:rPr>
  </w:style>
  <w:style w:type="character" w:customStyle="1" w:styleId="CitationintenseCar">
    <w:name w:val="Citation intense Car"/>
    <w:basedOn w:val="Policepardfaut"/>
    <w:link w:val="Citationintense"/>
    <w:uiPriority w:val="30"/>
    <w:rsid w:val="005019B9"/>
    <w:rPr>
      <w:b/>
      <w:bCs/>
      <w:i/>
      <w:iCs/>
      <w:color w:val="92278F" w:themeColor="accent1"/>
    </w:rPr>
  </w:style>
  <w:style w:type="character" w:styleId="Accentuationlgre">
    <w:name w:val="Subtle Emphasis"/>
    <w:basedOn w:val="Policepardfaut"/>
    <w:uiPriority w:val="19"/>
    <w:qFormat/>
    <w:rsid w:val="005019B9"/>
    <w:rPr>
      <w:i/>
      <w:iCs/>
      <w:color w:val="808080" w:themeColor="text1" w:themeTint="7F"/>
    </w:rPr>
  </w:style>
  <w:style w:type="character" w:styleId="Accentuationintense">
    <w:name w:val="Intense Emphasis"/>
    <w:basedOn w:val="Policepardfaut"/>
    <w:uiPriority w:val="21"/>
    <w:qFormat/>
    <w:rsid w:val="005019B9"/>
    <w:rPr>
      <w:b/>
      <w:bCs/>
      <w:i/>
      <w:iCs/>
      <w:color w:val="92278F" w:themeColor="accent1"/>
    </w:rPr>
  </w:style>
  <w:style w:type="character" w:styleId="Rfrencelgre">
    <w:name w:val="Subtle Reference"/>
    <w:basedOn w:val="Policepardfaut"/>
    <w:uiPriority w:val="31"/>
    <w:qFormat/>
    <w:rsid w:val="005019B9"/>
    <w:rPr>
      <w:smallCaps/>
      <w:color w:val="9B57D3" w:themeColor="accent2"/>
      <w:u w:val="single"/>
    </w:rPr>
  </w:style>
  <w:style w:type="character" w:styleId="Rfrenceintense">
    <w:name w:val="Intense Reference"/>
    <w:basedOn w:val="Policepardfaut"/>
    <w:uiPriority w:val="32"/>
    <w:qFormat/>
    <w:rsid w:val="005019B9"/>
    <w:rPr>
      <w:b/>
      <w:bCs/>
      <w:smallCaps/>
      <w:color w:val="9B57D3" w:themeColor="accent2"/>
      <w:spacing w:val="5"/>
      <w:u w:val="single"/>
    </w:rPr>
  </w:style>
  <w:style w:type="character" w:styleId="Titredulivre">
    <w:name w:val="Book Title"/>
    <w:basedOn w:val="Policepardfaut"/>
    <w:uiPriority w:val="33"/>
    <w:qFormat/>
    <w:rsid w:val="005019B9"/>
    <w:rPr>
      <w:b/>
      <w:bCs/>
      <w:smallCaps/>
      <w:spacing w:val="5"/>
    </w:rPr>
  </w:style>
  <w:style w:type="paragraph" w:styleId="En-ttedetabledesmatires">
    <w:name w:val="TOC Heading"/>
    <w:basedOn w:val="Titre1"/>
    <w:next w:val="Normal"/>
    <w:uiPriority w:val="39"/>
    <w:semiHidden/>
    <w:unhideWhenUsed/>
    <w:qFormat/>
    <w:rsid w:val="005019B9"/>
    <w:pPr>
      <w:outlineLvl w:val="9"/>
    </w:pPr>
  </w:style>
  <w:style w:type="paragraph" w:styleId="En-tte">
    <w:name w:val="header"/>
    <w:basedOn w:val="Normal"/>
    <w:link w:val="En-tteCar"/>
    <w:uiPriority w:val="99"/>
    <w:unhideWhenUsed/>
    <w:rsid w:val="005019B9"/>
    <w:pPr>
      <w:tabs>
        <w:tab w:val="center" w:pos="4536"/>
        <w:tab w:val="right" w:pos="9072"/>
      </w:tabs>
      <w:spacing w:after="0" w:line="240" w:lineRule="auto"/>
    </w:pPr>
  </w:style>
  <w:style w:type="character" w:customStyle="1" w:styleId="En-tteCar">
    <w:name w:val="En-tête Car"/>
    <w:basedOn w:val="Policepardfaut"/>
    <w:link w:val="En-tte"/>
    <w:uiPriority w:val="99"/>
    <w:rsid w:val="005019B9"/>
  </w:style>
  <w:style w:type="paragraph" w:styleId="Pieddepage">
    <w:name w:val="footer"/>
    <w:basedOn w:val="Normal"/>
    <w:link w:val="PieddepageCar"/>
    <w:uiPriority w:val="99"/>
    <w:unhideWhenUsed/>
    <w:rsid w:val="00501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9B9"/>
  </w:style>
  <w:style w:type="paragraph" w:styleId="Paragraphedeliste">
    <w:name w:val="List Paragraph"/>
    <w:basedOn w:val="Normal"/>
    <w:uiPriority w:val="34"/>
    <w:qFormat/>
    <w:rsid w:val="00A0392B"/>
    <w:pPr>
      <w:ind w:left="720"/>
      <w:contextualSpacing/>
    </w:pPr>
  </w:style>
  <w:style w:type="character" w:styleId="Lienhypertexte">
    <w:name w:val="Hyperlink"/>
    <w:basedOn w:val="Policepardfaut"/>
    <w:uiPriority w:val="99"/>
    <w:unhideWhenUsed/>
    <w:rsid w:val="00B647F2"/>
    <w:rPr>
      <w:color w:val="0000FF"/>
      <w:u w:val="single"/>
    </w:rPr>
  </w:style>
  <w:style w:type="paragraph" w:styleId="NormalWeb">
    <w:name w:val="Normal (Web)"/>
    <w:basedOn w:val="Normal"/>
    <w:uiPriority w:val="99"/>
    <w:semiHidden/>
    <w:unhideWhenUsed/>
    <w:rsid w:val="009F22D7"/>
    <w:pPr>
      <w:spacing w:before="100" w:beforeAutospacing="1" w:after="100" w:afterAutospacing="1" w:line="240" w:lineRule="auto"/>
      <w:jc w:val="left"/>
    </w:pPr>
    <w:rPr>
      <w:rFonts w:ascii="Times New Roman" w:eastAsia="Times New Roman" w:hAnsi="Times New Roman" w:cs="Times New Roman"/>
      <w:shd w:val="clear" w:color="auto" w:fill="auto"/>
      <w:lang w:eastAsia="fr-FR"/>
    </w:rPr>
  </w:style>
  <w:style w:type="character" w:customStyle="1" w:styleId="lang-en">
    <w:name w:val="lang-en"/>
    <w:basedOn w:val="Policepardfaut"/>
    <w:rsid w:val="009F22D7"/>
  </w:style>
  <w:style w:type="character" w:styleId="Mentionnonrsolue">
    <w:name w:val="Unresolved Mention"/>
    <w:basedOn w:val="Policepardfaut"/>
    <w:uiPriority w:val="99"/>
    <w:semiHidden/>
    <w:unhideWhenUsed/>
    <w:rsid w:val="000C735C"/>
    <w:rPr>
      <w:color w:val="605E5C"/>
      <w:shd w:val="clear" w:color="auto" w:fill="E1DFDD"/>
    </w:rPr>
  </w:style>
  <w:style w:type="table" w:styleId="Grilledutableau">
    <w:name w:val="Table Grid"/>
    <w:basedOn w:val="TableauNormal"/>
    <w:uiPriority w:val="39"/>
    <w:rsid w:val="00DA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icateur-langue">
    <w:name w:val="indicateur-langue"/>
    <w:basedOn w:val="Policepardfaut"/>
    <w:rsid w:val="00456B93"/>
  </w:style>
  <w:style w:type="paragraph" w:customStyle="1" w:styleId="Default">
    <w:name w:val="Default"/>
    <w:rsid w:val="003623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6893">
      <w:bodyDiv w:val="1"/>
      <w:marLeft w:val="0"/>
      <w:marRight w:val="0"/>
      <w:marTop w:val="0"/>
      <w:marBottom w:val="0"/>
      <w:divBdr>
        <w:top w:val="none" w:sz="0" w:space="0" w:color="auto"/>
        <w:left w:val="none" w:sz="0" w:space="0" w:color="auto"/>
        <w:bottom w:val="none" w:sz="0" w:space="0" w:color="auto"/>
        <w:right w:val="none" w:sz="0" w:space="0" w:color="auto"/>
      </w:divBdr>
    </w:div>
    <w:div w:id="636691888">
      <w:bodyDiv w:val="1"/>
      <w:marLeft w:val="0"/>
      <w:marRight w:val="0"/>
      <w:marTop w:val="0"/>
      <w:marBottom w:val="0"/>
      <w:divBdr>
        <w:top w:val="none" w:sz="0" w:space="0" w:color="auto"/>
        <w:left w:val="none" w:sz="0" w:space="0" w:color="auto"/>
        <w:bottom w:val="none" w:sz="0" w:space="0" w:color="auto"/>
        <w:right w:val="none" w:sz="0" w:space="0" w:color="auto"/>
      </w:divBdr>
    </w:div>
    <w:div w:id="1088962853">
      <w:bodyDiv w:val="1"/>
      <w:marLeft w:val="0"/>
      <w:marRight w:val="0"/>
      <w:marTop w:val="0"/>
      <w:marBottom w:val="0"/>
      <w:divBdr>
        <w:top w:val="none" w:sz="0" w:space="0" w:color="auto"/>
        <w:left w:val="none" w:sz="0" w:space="0" w:color="auto"/>
        <w:bottom w:val="none" w:sz="0" w:space="0" w:color="auto"/>
        <w:right w:val="none" w:sz="0" w:space="0" w:color="auto"/>
      </w:divBdr>
    </w:div>
    <w:div w:id="115318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roupama-stadium.com/presentation/"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5D42-008F-40D5-A9FD-027A1ACC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10</Pages>
  <Words>1342</Words>
  <Characters>7386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Etude expérimentale</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dossier</dc:title>
  <dc:subject/>
  <dc:creator>François Meunier</dc:creator>
  <cp:keywords/>
  <dc:description/>
  <cp:lastModifiedBy>François Meunier</cp:lastModifiedBy>
  <cp:revision>78</cp:revision>
  <cp:lastPrinted>2020-09-27T20:09:00Z</cp:lastPrinted>
  <dcterms:created xsi:type="dcterms:W3CDTF">2020-06-28T11:38:00Z</dcterms:created>
  <dcterms:modified xsi:type="dcterms:W3CDTF">2020-11-23T10:52:00Z</dcterms:modified>
</cp:coreProperties>
</file>