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2C58A" w14:textId="77777777" w:rsidR="00F81F94" w:rsidRDefault="00AC2142" w:rsidP="00FD25A2">
      <w:pPr>
        <w:pStyle w:val="Titr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FD0F8" wp14:editId="7E70779B">
                <wp:simplePos x="0" y="0"/>
                <wp:positionH relativeFrom="margin">
                  <wp:align>center</wp:align>
                </wp:positionH>
                <wp:positionV relativeFrom="paragraph">
                  <wp:posOffset>474345</wp:posOffset>
                </wp:positionV>
                <wp:extent cx="6278880" cy="1516380"/>
                <wp:effectExtent l="0" t="0" r="26670" b="2667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B12B1" w14:textId="77777777" w:rsidR="000D1656" w:rsidRPr="00D96744" w:rsidRDefault="000D1656" w:rsidP="000D165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FD0F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0;margin-top:37.35pt;width:494.4pt;height:119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cMJwIAAEoEAAAOAAAAZHJzL2Uyb0RvYy54bWysVE2P2yAQvVfqf0DcGydpks1acVbbbFNV&#10;2n5I2156w4BjVGAokNjpr++As9n061LVB8Qww2PmvRmvbnqjyUH6oMBWdDIaUyItB6HsrqKfP21f&#10;LCkJkVnBNFhZ0aMM9Gb9/Nmqc6WcQgtaSE8QxIaycxVtY3RlUQTeSsPCCJy06GzAGxbR9LtCeNYh&#10;utHFdDxeFB144TxwGQKe3g1Ous74TSN5/NA0QUaiK4q5xbz6vNZpLdYrVu48c63ipzTYP2RhmLL4&#10;6BnqjkVG9l79BmUU9xCgiSMOpoCmUVzmGrCayfiXah5a5mSuBckJ7kxT+H+w/P3hoydKVHRBiWUG&#10;JfqCQhEhSZR9lGSRKOpcKDHywWFs7F9Bj1LncoO7B/41EAubltmdvPUeulYygSlO0s3i4uqAExJI&#10;3b0DgW+xfYQM1DfeJP6QEYLoKNXxLA/mQTgeLqZXy+USXRx9k/lk8RKN9AYrH687H+IbCYakTUU9&#10;6p/h2eE+xCH0MSS9FkArsVVaZ8Pv6o325MCwV7b5O6H/FKYt6Sp6PZ/OBwb+CjHO358gjIrY9FqZ&#10;ii7PQaxMvL22AtNkZWRKD3usTtsTkYm7gcXY1z0GJnZrEEek1MPQ3DiMuGnBf6ekw8auaPi2Z15S&#10;ot9alOV6MpulScjGbH41RcNfeupLD7McoSoaKRm2m5inJ+Vo4Rbla1Qm9imTU67YsFma03Clibi0&#10;c9TTL2D9AwAA//8DAFBLAwQUAAYACAAAACEAG9uq094AAAAHAQAADwAAAGRycy9kb3ducmV2Lnht&#10;bEyPwU7DMBBE70j8g7VIXBB1SkqThmwqhASCG7QVXN3YTSLidbDdNPw9ywmOoxnNvCnXk+3FaHzo&#10;HCHMZwkIQ7XTHTUIu+3jdQ4iREVa9Y4MwrcJsK7Oz0pVaHeiNzNuYiO4hEKhENoYh0LKULfGqjBz&#10;gyH2Ds5bFVn6RmqvTlxue3mTJEtpVUe80KrBPLSm/twcLUK+eB4/wkv6+l4vD/0qXmXj05dHvLyY&#10;7u9ARDPFvzD84jM6VMy0d0fSQfQIfCQiZIsMBLurPOcje4R0nt6CrEr5n7/6AQAA//8DAFBLAQIt&#10;ABQABgAIAAAAIQC2gziS/gAAAOEBAAATAAAAAAAAAAAAAAAAAAAAAABbQ29udGVudF9UeXBlc10u&#10;eG1sUEsBAi0AFAAGAAgAAAAhADj9If/WAAAAlAEAAAsAAAAAAAAAAAAAAAAALwEAAF9yZWxzLy5y&#10;ZWxzUEsBAi0AFAAGAAgAAAAhANcw9wwnAgAASgQAAA4AAAAAAAAAAAAAAAAALgIAAGRycy9lMm9E&#10;b2MueG1sUEsBAi0AFAAGAAgAAAAhABvbqtPeAAAABwEAAA8AAAAAAAAAAAAAAAAAgQQAAGRycy9k&#10;b3ducmV2LnhtbFBLBQYAAAAABAAEAPMAAACMBQAAAAA=&#10;">
                <v:textbox>
                  <w:txbxContent>
                    <w:p w14:paraId="70EB12B1" w14:textId="77777777" w:rsidR="000D1656" w:rsidRPr="00D96744" w:rsidRDefault="000D1656" w:rsidP="000D165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Les convertisseurs de données</w:t>
      </w:r>
    </w:p>
    <w:p w14:paraId="71F1020B" w14:textId="77777777" w:rsidR="00F81F94" w:rsidRPr="000D1656" w:rsidRDefault="00F81F94" w:rsidP="000D1656">
      <w:pPr>
        <w:pStyle w:val="sstitre2"/>
      </w:pPr>
      <w:r w:rsidRPr="000D1656">
        <w:t xml:space="preserve">Rappel </w:t>
      </w:r>
      <w:r w:rsidR="000D1656" w:rsidRPr="000D1656">
        <w:t>sur la nature des signaux :</w:t>
      </w:r>
    </w:p>
    <w:p w14:paraId="45E841B4" w14:textId="77777777" w:rsidR="000D1656" w:rsidRDefault="000D1656" w:rsidP="000D1656">
      <w:pPr>
        <w:pStyle w:val="Paragraphedeliste"/>
        <w:numPr>
          <w:ilvl w:val="0"/>
          <w:numId w:val="21"/>
        </w:numPr>
      </w:pPr>
      <w:r w:rsidRPr="003B3151">
        <w:t xml:space="preserve">Un signal est dit analogique si l'amplitude de la grandeur physique le représentant peut prendre une </w:t>
      </w:r>
      <w:r w:rsidRPr="000D1656">
        <w:rPr>
          <w:rFonts w:ascii="TimesNewRomanPS-BoldMT" w:hAnsi="TimesNewRomanPS-BoldMT" w:cs="TimesNewRomanPS-BoldMT"/>
          <w:b/>
          <w:bCs/>
        </w:rPr>
        <w:t xml:space="preserve">infinité </w:t>
      </w:r>
      <w:r w:rsidRPr="003B3151">
        <w:t>de valeurs dans un intervalle donné.</w:t>
      </w:r>
    </w:p>
    <w:p w14:paraId="7A2D6AD5" w14:textId="77777777" w:rsidR="000D1656" w:rsidRPr="000D1656" w:rsidRDefault="000D1656" w:rsidP="000D1656">
      <w:pPr>
        <w:pStyle w:val="Paragraphedeliste"/>
        <w:numPr>
          <w:ilvl w:val="0"/>
          <w:numId w:val="21"/>
        </w:numPr>
      </w:pPr>
      <w:r w:rsidRPr="000D1656">
        <w:t xml:space="preserve">Un signal est dit numérique si l'amplitude de la grandeur physique le représentant ne peut prendre qu'un nombre </w:t>
      </w:r>
      <w:r w:rsidRPr="000D1656">
        <w:rPr>
          <w:rFonts w:ascii="TimesNewRomanPS-BoldMT" w:hAnsi="TimesNewRomanPS-BoldMT" w:cs="TimesNewRomanPS-BoldMT"/>
          <w:b/>
          <w:bCs/>
        </w:rPr>
        <w:t xml:space="preserve">fini </w:t>
      </w:r>
      <w:r w:rsidRPr="000D1656">
        <w:t>de valeurs. En général ce nombre fini de valeurs est une puissance de 2.</w:t>
      </w:r>
    </w:p>
    <w:p w14:paraId="3B68626B" w14:textId="77777777" w:rsidR="00F81F94" w:rsidRDefault="00F81F94" w:rsidP="00F81F94"/>
    <w:p w14:paraId="2E947239" w14:textId="77777777" w:rsidR="00F81F94" w:rsidRDefault="00BC5E23" w:rsidP="000D1656">
      <w:pPr>
        <w:pStyle w:val="sstitre2"/>
      </w:pPr>
      <w:r>
        <w:t>Chaine de traitement de l’information</w:t>
      </w:r>
    </w:p>
    <w:p w14:paraId="0FEEB5E6" w14:textId="77777777" w:rsidR="00F81F94" w:rsidRDefault="00C15960" w:rsidP="00F81F94">
      <w:r>
        <w:pict w14:anchorId="3BA97A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.7pt;margin-top:5.1pt;width:481.8pt;height:214.2pt;z-index:251670528;mso-position-horizontal-relative:text;mso-position-vertical-relative:text">
            <v:imagedata r:id="rId8" o:title="1"/>
            <w10:wrap type="square"/>
          </v:shape>
        </w:pict>
      </w:r>
    </w:p>
    <w:p w14:paraId="53C4ED14" w14:textId="77777777" w:rsidR="00BC5E23" w:rsidRDefault="00BC5E23" w:rsidP="00F81F94"/>
    <w:p w14:paraId="44C7FEC4" w14:textId="77777777" w:rsidR="00F81F94" w:rsidRDefault="00F81F94" w:rsidP="00F81F94"/>
    <w:p w14:paraId="478591A0" w14:textId="77777777" w:rsidR="00F81F94" w:rsidRDefault="00F81F94" w:rsidP="00F81F94"/>
    <w:p w14:paraId="6A307A98" w14:textId="77777777" w:rsidR="00F81F94" w:rsidRDefault="00C15960" w:rsidP="00F81F94">
      <w:r>
        <w:rPr>
          <w:noProof/>
        </w:rPr>
        <w:pict w14:anchorId="6FC8CBDA">
          <v:shape id="_x0000_s1028" type="#_x0000_t75" style="position:absolute;left:0;text-align:left;margin-left:30.9pt;margin-top:1.7pt;width:421.8pt;height:160.8pt;z-index:251668480;mso-position-horizontal-relative:text;mso-position-vertical-relative:text">
            <v:imagedata r:id="rId9" o:title="2"/>
            <w10:wrap type="square"/>
          </v:shape>
        </w:pict>
      </w:r>
    </w:p>
    <w:p w14:paraId="60DC0065" w14:textId="77777777" w:rsidR="00BC5E23" w:rsidRDefault="00BC5E23" w:rsidP="00F81F94"/>
    <w:p w14:paraId="73080119" w14:textId="77777777" w:rsidR="00BC5E23" w:rsidRDefault="00BC5E23" w:rsidP="00F81F94"/>
    <w:p w14:paraId="151F1731" w14:textId="77777777" w:rsidR="00BC5E23" w:rsidRDefault="00BC5E23" w:rsidP="00F81F94"/>
    <w:p w14:paraId="64C9770F" w14:textId="77777777" w:rsidR="00BC5E23" w:rsidRDefault="00BC5E23" w:rsidP="00F81F94"/>
    <w:p w14:paraId="1FE96680" w14:textId="77777777" w:rsidR="00BC5E23" w:rsidRDefault="00BC5E23" w:rsidP="00F81F94"/>
    <w:p w14:paraId="580DED21" w14:textId="77777777" w:rsidR="00BC5E23" w:rsidRDefault="00BC5E23" w:rsidP="00F81F94"/>
    <w:p w14:paraId="294EE069" w14:textId="77777777" w:rsidR="00BC5E23" w:rsidRDefault="00BC5E23" w:rsidP="00F81F94"/>
    <w:p w14:paraId="5203D251" w14:textId="77777777" w:rsidR="00BC5E23" w:rsidRDefault="00BC5E23" w:rsidP="00F81F94"/>
    <w:p w14:paraId="77A853C6" w14:textId="77777777" w:rsidR="00BC5E23" w:rsidRDefault="00BC5E23" w:rsidP="00F81F94"/>
    <w:p w14:paraId="0FA2D7C8" w14:textId="77777777" w:rsidR="00BC5E23" w:rsidRDefault="00BC5E23" w:rsidP="00F81F94"/>
    <w:p w14:paraId="753CC914" w14:textId="77777777" w:rsidR="000D1656" w:rsidRDefault="000D1656" w:rsidP="000D1656">
      <w:pPr>
        <w:pStyle w:val="Sous-titre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416AA0" wp14:editId="39A43C7D">
                <wp:simplePos x="0" y="0"/>
                <wp:positionH relativeFrom="margin">
                  <wp:align>center</wp:align>
                </wp:positionH>
                <wp:positionV relativeFrom="paragraph">
                  <wp:posOffset>341630</wp:posOffset>
                </wp:positionV>
                <wp:extent cx="6278880" cy="1066800"/>
                <wp:effectExtent l="0" t="0" r="2667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B3D13" w14:textId="77777777" w:rsidR="000D1656" w:rsidRPr="00D96744" w:rsidRDefault="000D1656" w:rsidP="000D165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16AA0" id="Zone de texte 2" o:spid="_x0000_s1027" type="#_x0000_t202" style="position:absolute;left:0;text-align:left;margin-left:0;margin-top:26.9pt;width:494.4pt;height:8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3QLAIAAFEEAAAOAAAAZHJzL2Uyb0RvYy54bWysVE1v2zAMvQ/YfxB0X+wYSZoacYouXYYB&#10;3QfQ7bKbLMmxMEn0JCV29utLyWkadNtlmA6CaFJPj4+kVzeD0eQgnVdgKzqd5JRIy0Eou6vot6/b&#10;N0tKfGBWMA1WVvQoPb1Zv3616rtSFtCCFtIRBLG+7LuKtiF0ZZZ53krD/AQ6adHZgDMsoOl2mXCs&#10;R3SjsyLPF1kPTnQOuPQev96NTrpO+E0jefjcNF4GoiuK3ELaXdrruGfrFSt3jnWt4ica7B9YGKYs&#10;PnqGumOBkb1Tv0EZxR14aMKEg8mgaRSXKQfMZpq/yOahZZ1MuaA4vjvL5P8fLP90+OKIEhUtKLHM&#10;YIm+Y6GIkCTIIUhSRIn6zpcY+dBhbBjewoClTun67h74D08sbFpmd/LWOehbyQRSnMab2cXVEcdH&#10;kLr/CALfYvsACWhonIn6oSIE0bFUx3N5kAfh+HFRXC2XS3Rx9E3zxWKZpwJmrHy63jkf3kswJB4q&#10;6rD+CZ4d7n2IdFj5FBJf86CV2Cqtk+F29UY7cmDYK9u0UgYvwrQlfUWv58V8VOCvEHlaf4IwKmDT&#10;a2UqiingikGsjLq9syKdA1N6PCNlbU9CRu1GFcNQD6lsSeUocg3iiMo6GHscZxIPLbhflPTY3xX1&#10;P/fMSUr0B4vVuZ7OZnEgkjGbXxVouEtPfelhliNURQMl43ET0hBF2hZusYqNSvo+MzlRxr5Nsp9m&#10;LA7GpZ2inv8E60cAAAD//wMAUEsDBBQABgAIAAAAIQBU9ach3gAAAAcBAAAPAAAAZHJzL2Rvd25y&#10;ZXYueG1sTI/NTsMwEITvSLyDtUhcEHWaQnFDNhVCAtEbFARXN94mEf4JsZuGt2c5wW1HM5r5tlxP&#10;zoqRhtgFjzCfZSDI18F0vkF4e324VCBi0t5oGzwhfFOEdXV6UurChKN/oXGbGsElPhYaoU2pL6SM&#10;dUtOx1noybO3D4PTieXQSDPoI5c7K/MsW0qnO88Lre7pvqX6c3twCOrqafyIm8Xze73c21W6uBkf&#10;vwbE87Pp7hZEoin9heEXn9GhYqZdOHgThUXgRxLC9YL52V0pxccOIc/nCmRVyv/81Q8AAAD//wMA&#10;UEsBAi0AFAAGAAgAAAAhALaDOJL+AAAA4QEAABMAAAAAAAAAAAAAAAAAAAAAAFtDb250ZW50X1R5&#10;cGVzXS54bWxQSwECLQAUAAYACAAAACEAOP0h/9YAAACUAQAACwAAAAAAAAAAAAAAAAAvAQAAX3Jl&#10;bHMvLnJlbHNQSwECLQAUAAYACAAAACEAls1t0CwCAABRBAAADgAAAAAAAAAAAAAAAAAuAgAAZHJz&#10;L2Uyb0RvYy54bWxQSwECLQAUAAYACAAAACEAVPWnId4AAAAHAQAADwAAAAAAAAAAAAAAAACGBAAA&#10;ZHJzL2Rvd25yZXYueG1sUEsFBgAAAAAEAAQA8wAAAJEFAAAAAA==&#10;">
                <v:textbox>
                  <w:txbxContent>
                    <w:p w14:paraId="78AB3D13" w14:textId="77777777" w:rsidR="000D1656" w:rsidRPr="00D96744" w:rsidRDefault="000D1656" w:rsidP="000D165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E23">
        <w:t>Le C</w:t>
      </w:r>
      <w:r w:rsidR="00191B23">
        <w:t xml:space="preserve">onvertisseur </w:t>
      </w:r>
      <w:r w:rsidR="00BC5E23">
        <w:t>N</w:t>
      </w:r>
      <w:r w:rsidR="00191B23">
        <w:t>umérique/</w:t>
      </w:r>
      <w:r w:rsidR="00BC5E23">
        <w:t>A</w:t>
      </w:r>
      <w:r w:rsidR="00191B23">
        <w:t xml:space="preserve">nalogique </w:t>
      </w:r>
      <w:r w:rsidR="00BC5E23">
        <w:t>:</w:t>
      </w:r>
    </w:p>
    <w:p w14:paraId="37FAF1A9" w14:textId="77777777" w:rsidR="000D1656" w:rsidRDefault="000D1656" w:rsidP="000D1656">
      <w:pPr>
        <w:pStyle w:val="sstitre2"/>
      </w:pPr>
      <w:r>
        <w:t>Symbôle d’un CNA à 4 bits :</w:t>
      </w:r>
    </w:p>
    <w:p w14:paraId="3115C1BA" w14:textId="77777777" w:rsidR="000D1656" w:rsidRDefault="007B2AD9" w:rsidP="00F81F94">
      <w:r>
        <w:rPr>
          <w:noProof/>
        </w:rPr>
        <w:drawing>
          <wp:anchor distT="0" distB="0" distL="114300" distR="114300" simplePos="0" relativeHeight="251662336" behindDoc="0" locked="0" layoutInCell="1" allowOverlap="1" wp14:anchorId="6CB1625F" wp14:editId="6C17C3FB">
            <wp:simplePos x="0" y="0"/>
            <wp:positionH relativeFrom="margin">
              <wp:posOffset>0</wp:posOffset>
            </wp:positionH>
            <wp:positionV relativeFrom="paragraph">
              <wp:posOffset>39370</wp:posOffset>
            </wp:positionV>
            <wp:extent cx="1952625" cy="1402080"/>
            <wp:effectExtent l="0" t="0" r="9525" b="762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5D48A" w14:textId="77777777" w:rsidR="00BC5E23" w:rsidRDefault="00BC5E23" w:rsidP="00F81F94"/>
    <w:p w14:paraId="1CA76F0D" w14:textId="77777777" w:rsidR="00BC5E23" w:rsidRDefault="007B2AD9" w:rsidP="007B2AD9">
      <w:pPr>
        <w:pStyle w:val="Paragraphedeliste"/>
        <w:numPr>
          <w:ilvl w:val="0"/>
          <w:numId w:val="22"/>
        </w:numPr>
      </w:pPr>
      <w:r>
        <w:t>L’entrée N est une valeur numérique binaire</w:t>
      </w:r>
      <w:r w:rsidR="007C5F36">
        <w:t xml:space="preserve"> codée sur 4 bits donc</w:t>
      </w:r>
      <w:r>
        <w:t xml:space="preserve"> comprise entre (0)</w:t>
      </w:r>
      <w:r>
        <w:rPr>
          <w:vertAlign w:val="subscript"/>
        </w:rPr>
        <w:t>10</w:t>
      </w:r>
      <w:r>
        <w:t xml:space="preserve"> et (15)</w:t>
      </w:r>
      <w:r>
        <w:rPr>
          <w:vertAlign w:val="subscript"/>
        </w:rPr>
        <w:t>10</w:t>
      </w:r>
      <w:r>
        <w:t xml:space="preserve">. </w:t>
      </w:r>
    </w:p>
    <w:p w14:paraId="5E5C130C" w14:textId="77777777" w:rsidR="00AC2142" w:rsidRDefault="00AC2142" w:rsidP="00AC2142"/>
    <w:p w14:paraId="0D539E96" w14:textId="77777777" w:rsidR="00AC2142" w:rsidRDefault="00AC2142" w:rsidP="00AC2142">
      <w:pPr>
        <w:pStyle w:val="Paragraphedeliste"/>
        <w:numPr>
          <w:ilvl w:val="0"/>
          <w:numId w:val="22"/>
        </w:numPr>
      </w:pPr>
      <w:r>
        <w:t>V</w:t>
      </w:r>
      <w:r>
        <w:rPr>
          <w:vertAlign w:val="subscript"/>
        </w:rPr>
        <w:t>Ref</w:t>
      </w:r>
      <w:r>
        <w:t xml:space="preserve"> est la tension de référence.</w:t>
      </w:r>
    </w:p>
    <w:p w14:paraId="5BF79132" w14:textId="77777777" w:rsidR="00AC2142" w:rsidRDefault="00AC2142" w:rsidP="00AC2142">
      <w:pPr>
        <w:pStyle w:val="Paragraphedeliste"/>
      </w:pPr>
    </w:p>
    <w:p w14:paraId="438A078D" w14:textId="77777777" w:rsidR="00AC2142" w:rsidRDefault="00AC2142" w:rsidP="00AC2142">
      <w:pPr>
        <w:pStyle w:val="Paragraphedeliste"/>
        <w:numPr>
          <w:ilvl w:val="0"/>
          <w:numId w:val="22"/>
        </w:numPr>
      </w:pPr>
      <w:r>
        <w:t>V</w:t>
      </w:r>
      <w:r>
        <w:rPr>
          <w:vertAlign w:val="subscript"/>
        </w:rPr>
        <w:t>S</w:t>
      </w:r>
      <w:r>
        <w:t xml:space="preserve"> est la tension de sortie.</w:t>
      </w:r>
    </w:p>
    <w:p w14:paraId="215084A4" w14:textId="77777777" w:rsidR="00BC5E23" w:rsidRDefault="00BC5E23" w:rsidP="00F81F94"/>
    <w:p w14:paraId="28FD47F1" w14:textId="77777777" w:rsidR="00BC661F" w:rsidRDefault="00BC661F" w:rsidP="00F81F94"/>
    <w:p w14:paraId="17BDC384" w14:textId="77777777" w:rsidR="000D1656" w:rsidRDefault="00362032" w:rsidP="00362032">
      <w:pPr>
        <w:pStyle w:val="sstitre2"/>
      </w:pP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C65C8F" wp14:editId="62D9B4D6">
                <wp:simplePos x="0" y="0"/>
                <wp:positionH relativeFrom="margin">
                  <wp:posOffset>-3810</wp:posOffset>
                </wp:positionH>
                <wp:positionV relativeFrom="paragraph">
                  <wp:posOffset>312420</wp:posOffset>
                </wp:positionV>
                <wp:extent cx="6278880" cy="1455420"/>
                <wp:effectExtent l="0" t="0" r="26670" b="1143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115DE" w14:textId="77777777" w:rsidR="00362032" w:rsidRPr="00D96744" w:rsidRDefault="00362032" w:rsidP="0036203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5C8F" id="Zone de texte 4" o:spid="_x0000_s1028" type="#_x0000_t202" style="position:absolute;left:0;text-align:left;margin-left:-.3pt;margin-top:24.6pt;width:494.4pt;height:11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7gKwIAAFEEAAAOAAAAZHJzL2Uyb0RvYy54bWysVE2P2yAQvVfqf0DcGyeRs5u14qy22aaq&#10;tP2Qtr30hgHHqMBQILG3v74DTtJo216q+oAYZnjMvDfj1e1gNDlIHxTYms4mU0qk5SCU3dX0y+ft&#10;qyUlITIrmAYra/okA71dv3yx6l0l59CBFtITBLGh6l1NuxhdVRSBd9KwMAEnLTpb8IZFNP2uEJ71&#10;iG50MZ9Or4oevHAeuAwBT+9HJ11n/LaVPH5s2yAj0TXF3GJefV6btBbrFat2nrlO8WMa7B+yMExZ&#10;fPQMdc8iI3uvfoMyinsI0MYJB1NA2youcw1YzWz6rJrHjjmZa0FygjvTFP4fLP9w+OSJEjUtKbHM&#10;oERfUSgiJIlyiJKUiaLehQojHx3GxuE1DCh1Lje4B+DfArGw6ZjdyTvvoe8kE5jiLN0sLq6OOCGB&#10;NP17EPgW20fIQEPrTeIPGSGIjlI9neXBPAjHw6v59XK5RBdH36xcLMp5FrBg1em68yG+lWBI2tTU&#10;o/4Znh0eQkzpsOoUkl4LoJXYKq2z4XfNRntyYNgr2/zlCp6FaUv6mt4s5ouRgb9CTPP3JwijIja9&#10;Vqamy3MQqxJvb6zILRmZ0uMeU9b2SGTibmQxDs2QZZuf9GlAPCGzHsYex5nETQf+ByU99ndNw/c9&#10;85IS/c6iOjezskwDkY1ycY1UEn/paS49zHKEqmmkZNxuYh6ixJuFO1SxVZnfJPeYyTFl7NtM+3HG&#10;0mBc2jnq159g/RMAAP//AwBQSwMEFAAGAAgAAAAhAGLwFnXfAAAACAEAAA8AAABkcnMvZG93bnJl&#10;di54bWxMj8FOwzAQRO9I/IO1SFxQ6xCi1AlxKoQEglspqL268TaJiNfBdtPw95gT3GY1o5m31Xo2&#10;A5vQ+d6ShNtlAgypsbqnVsLH+9NCAPNBkVaDJZTwjR7W9eVFpUptz/SG0za0LJaQL5WELoSx5Nw3&#10;HRrll3ZEit7ROqNCPF3LtVPnWG4GniZJzo3qKS50asTHDpvP7clIENnLtPevd5tdkx+HItyspucv&#10;J+X11fxwDyzgHP7C8Isf0aGOTAd7Iu3ZIGGRx6CErEiBRbsQIoqDhHQlMuB1xf8/UP8AAAD//wMA&#10;UEsBAi0AFAAGAAgAAAAhALaDOJL+AAAA4QEAABMAAAAAAAAAAAAAAAAAAAAAAFtDb250ZW50X1R5&#10;cGVzXS54bWxQSwECLQAUAAYACAAAACEAOP0h/9YAAACUAQAACwAAAAAAAAAAAAAAAAAvAQAAX3Jl&#10;bHMvLnJlbHNQSwECLQAUAAYACAAAACEA+Gae4CsCAABRBAAADgAAAAAAAAAAAAAAAAAuAgAAZHJz&#10;L2Uyb0RvYy54bWxQSwECLQAUAAYACAAAACEAYvAWdd8AAAAIAQAADwAAAAAAAAAAAAAAAACFBAAA&#10;ZHJzL2Rvd25yZXYueG1sUEsFBgAAAAAEAAQA8wAAAJEFAAAAAA==&#10;">
                <v:textbox>
                  <w:txbxContent>
                    <w:p w14:paraId="74E115DE" w14:textId="77777777" w:rsidR="00362032" w:rsidRPr="00D96744" w:rsidRDefault="00362032" w:rsidP="0036203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La tension pleine échelle :</w:t>
      </w:r>
    </w:p>
    <w:p w14:paraId="6602660F" w14:textId="77777777" w:rsidR="00362032" w:rsidRDefault="00362032" w:rsidP="00BC661F">
      <w:r>
        <w:t>Cette tension plein</w:t>
      </w:r>
      <w:r w:rsidR="00AC2142">
        <w:t>e</w:t>
      </w:r>
      <w:r>
        <w:t xml:space="preserve"> échelle est fixée à la fabrication du composant et est donnée dans les caractéristiques techniques du constructeur.</w:t>
      </w:r>
    </w:p>
    <w:p w14:paraId="051235C1" w14:textId="77777777" w:rsidR="00BC5E23" w:rsidRDefault="00191B23" w:rsidP="000D1656">
      <w:pPr>
        <w:pStyle w:val="sstitre2"/>
      </w:pPr>
      <w:r>
        <w:t>Le quantum d’un CNA :</w:t>
      </w:r>
    </w:p>
    <w:p w14:paraId="26A4DA99" w14:textId="77777777" w:rsidR="004C0515" w:rsidRDefault="004C0515" w:rsidP="004C0515">
      <w:pPr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FB5C3E" wp14:editId="4A0EA2F2">
                <wp:simplePos x="0" y="0"/>
                <wp:positionH relativeFrom="margin">
                  <wp:align>center</wp:align>
                </wp:positionH>
                <wp:positionV relativeFrom="paragraph">
                  <wp:posOffset>415290</wp:posOffset>
                </wp:positionV>
                <wp:extent cx="6278880" cy="1181100"/>
                <wp:effectExtent l="0" t="0" r="26670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4BEA0" w14:textId="77777777" w:rsidR="004C0515" w:rsidRPr="00D96744" w:rsidRDefault="004C0515" w:rsidP="004C051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B5C3E" id="Zone de texte 3" o:spid="_x0000_s1029" type="#_x0000_t202" style="position:absolute;left:0;text-align:left;margin-left:0;margin-top:32.7pt;width:494.4pt;height:93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4jKwIAAFEEAAAOAAAAZHJzL2Uyb0RvYy54bWysVE1v2zAMvQ/YfxB0X2ynSesacYouXYYB&#10;3QfQ7bKbIsmxMEn0JCV29+tHyW4WdNtlmA+CKFJP5HukVzeD0eQonVdga1rMckqk5SCU3df0y+ft&#10;q5ISH5gVTIOVNX2Unt6sX75Y9V0l59CCFtIRBLG+6ruatiF0VZZ53krD/Aw6adHZgDMsoOn2mXCs&#10;R3Sjs3meX2Y9ONE54NJ7PL0bnXSd8JtG8vCxabwMRNcUcwtpdWndxTVbr1i1d6xrFZ/SYP+QhWHK&#10;4qMnqDsWGDk49RuUUdyBhybMOJgMmkZxmWrAaor8WTUPLetkqgXJ8d2JJv//YPmH4ydHlKjpBSWW&#10;GZToKwpFhCRBDkGSi0hR3/kKIx86jA3DaxhQ6lSu7+6Bf/PEwqZldi9vnYO+lUxgikW8mZ1dHXF8&#10;BNn170HgW+wQIAENjTORP2SEIDpK9XiSB/MgHA8v51dlWaKLo68oyqLIk4AZq56ud86HtxIMiZua&#10;OtQ/wbPjvQ8xHVY9hcTXPGgltkrrZLj9bqMdOTLslW36UgXPwrQlfU2vl/PlyMBfIfL0/QnCqIBN&#10;r5WpaXkKYlXk7Y0VqSUDU3rcY8raTkRG7kYWw7AbJtkmfXYgHpFZB2OP40zipgX3g5Ie+7um/vuB&#10;OUmJfmdRnetisYgDkYzF8mqOhjv37M49zHKEqmmgZNxuQhqiyJuFW1SxUYnfKPeYyZQy9m2ifZqx&#10;OBjndor69SdY/wQAAP//AwBQSwMEFAAGAAgAAAAhAJ+EN1LeAAAABwEAAA8AAABkcnMvZG93bnJl&#10;di54bWxMj8FOwzAQRO9I/IO1SFwQdVrSkIZsKoQEghu0FVzdeJtExHaw3TT8PcsJjqMZzbwp15Pp&#10;xUg+dM4izGcJCLK1051tEHbbx+scRIjKatU7SwjfFGBdnZ+VqtDuZN9o3MRGcIkNhUJoYxwKKUPd&#10;klFh5gay7B2cNyqy9I3UXp243PRykSSZNKqzvNCqgR5aqj83R4OQp8/jR3i5eX2vs0O/ile349OX&#10;R7y8mO7vQESa4l8YfvEZHSpm2ruj1UH0CHwkImTLFAS7qzznI3uExXKegqxK+Z+/+gEAAP//AwBQ&#10;SwECLQAUAAYACAAAACEAtoM4kv4AAADhAQAAEwAAAAAAAAAAAAAAAAAAAAAAW0NvbnRlbnRfVHlw&#10;ZXNdLnhtbFBLAQItABQABgAIAAAAIQA4/SH/1gAAAJQBAAALAAAAAAAAAAAAAAAAAC8BAABfcmVs&#10;cy8ucmVsc1BLAQItABQABgAIAAAAIQDZNj4jKwIAAFEEAAAOAAAAAAAAAAAAAAAAAC4CAABkcnMv&#10;ZTJvRG9jLnhtbFBLAQItABQABgAIAAAAIQCfhDdS3gAAAAcBAAAPAAAAAAAAAAAAAAAAAIUEAABk&#10;cnMvZG93bnJldi54bWxQSwUGAAAAAAQABADzAAAAkAUAAAAA&#10;">
                <v:textbox>
                  <w:txbxContent>
                    <w:p w14:paraId="76A4BEA0" w14:textId="77777777" w:rsidR="004C0515" w:rsidRPr="00D96744" w:rsidRDefault="004C0515" w:rsidP="004C051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hd w:val="clear" w:color="auto" w:fill="FFFFFF"/>
        </w:rPr>
        <w:t>En</w:t>
      </w:r>
      <w:r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  <w:t> </w:t>
      </w:r>
      <w:r w:rsidRPr="004C0515">
        <w:rPr>
          <w:shd w:val="clear" w:color="auto" w:fill="FFFFFF"/>
        </w:rPr>
        <w:t>physique</w:t>
      </w:r>
      <w:r>
        <w:rPr>
          <w:shd w:val="clear" w:color="auto" w:fill="FFFFFF"/>
        </w:rPr>
        <w:t>,</w:t>
      </w:r>
      <w:r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  <w:t> </w:t>
      </w:r>
      <w:r w:rsidRPr="004C0515">
        <w:rPr>
          <w:b/>
          <w:bCs/>
          <w:shd w:val="clear" w:color="auto" w:fill="FFFFFF"/>
        </w:rPr>
        <w:t>quantum</w:t>
      </w:r>
      <w:r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  <w:t> </w:t>
      </w:r>
      <w:r>
        <w:rPr>
          <w:shd w:val="clear" w:color="auto" w:fill="FFFFFF"/>
        </w:rPr>
        <w:t>(mot</w:t>
      </w:r>
      <w:r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  <w:t> </w:t>
      </w:r>
      <w:r w:rsidRPr="004C0515">
        <w:rPr>
          <w:shd w:val="clear" w:color="auto" w:fill="FFFFFF"/>
        </w:rPr>
        <w:t>latin</w:t>
      </w:r>
      <w:r>
        <w:rPr>
          <w:rStyle w:val="apple-converted-space"/>
          <w:rFonts w:cs="Arial"/>
          <w:color w:val="252525"/>
          <w:sz w:val="21"/>
          <w:szCs w:val="21"/>
          <w:shd w:val="clear" w:color="auto" w:fill="FFFFFF"/>
        </w:rPr>
        <w:t> </w:t>
      </w:r>
      <w:r>
        <w:rPr>
          <w:shd w:val="clear" w:color="auto" w:fill="FFFFFF"/>
        </w:rPr>
        <w:t>signifiant « combien » et dont le pluriel s'écrit « quanta</w:t>
      </w:r>
      <w:hyperlink r:id="rId11" w:anchor="cite_note-Acad.C3.A9mie_fran.C3.A7aise-1" w:history="1">
        <w:r>
          <w:rPr>
            <w:rStyle w:val="Lienhypertexte"/>
            <w:rFonts w:cs="Arial"/>
            <w:color w:val="0B0080"/>
            <w:sz w:val="19"/>
            <w:szCs w:val="19"/>
            <w:shd w:val="clear" w:color="auto" w:fill="FFFFFF"/>
            <w:vertAlign w:val="superscript"/>
          </w:rPr>
          <w:t>1</w:t>
        </w:r>
      </w:hyperlink>
      <w:r>
        <w:rPr>
          <w:shd w:val="clear" w:color="auto" w:fill="FFFFFF"/>
        </w:rPr>
        <w:t> ») représente la plus petite mesure indivisible d’une grandeur quelconque.</w:t>
      </w:r>
    </w:p>
    <w:p w14:paraId="1D62DCE0" w14:textId="77777777" w:rsidR="00191B23" w:rsidRDefault="00013E9C" w:rsidP="00F81F94">
      <w:r>
        <w:t>D’une manière générale Q s’exprime de la manière suivante :</w:t>
      </w:r>
      <w:r>
        <w:tab/>
        <w:t xml:space="preserve"> </w:t>
      </w:r>
      <m:oMath>
        <m:r>
          <w:rPr>
            <w:rFonts w:ascii="Cambria Math" w:hAnsi="Cambria Math"/>
            <w:sz w:val="36"/>
          </w:rPr>
          <m:t>Q=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ref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n</m:t>
                </m:r>
              </m:sup>
            </m:sSup>
            <m:r>
              <w:rPr>
                <w:rFonts w:ascii="Cambria Math" w:hAnsi="Cambria Math"/>
                <w:sz w:val="36"/>
              </w:rPr>
              <m:t>-1</m:t>
            </m:r>
          </m:den>
        </m:f>
      </m:oMath>
    </w:p>
    <w:p w14:paraId="74C0472D" w14:textId="77777777" w:rsidR="000D1656" w:rsidRDefault="00013E9C" w:rsidP="00F81F94">
      <w:r>
        <w:t xml:space="preserve">Avec : </w:t>
      </w:r>
      <w:r>
        <w:tab/>
      </w:r>
      <w:proofErr w:type="spellStart"/>
      <w:r>
        <w:t>V</w:t>
      </w:r>
      <w:r>
        <w:rPr>
          <w:vertAlign w:val="subscript"/>
        </w:rPr>
        <w:t>ref</w:t>
      </w:r>
      <w:proofErr w:type="spellEnd"/>
      <w:r>
        <w:t xml:space="preserve"> la tension pleine échelle (en Volt)</w:t>
      </w:r>
    </w:p>
    <w:p w14:paraId="0F778655" w14:textId="77777777" w:rsidR="00013E9C" w:rsidRDefault="00013E9C" w:rsidP="00F81F94">
      <w:r>
        <w:tab/>
        <w:t>n le nombre de bit du convertisseur.</w:t>
      </w:r>
    </w:p>
    <w:p w14:paraId="77691D74" w14:textId="77777777" w:rsidR="00013E9C" w:rsidRDefault="00013E9C" w:rsidP="00F81F94"/>
    <w:p w14:paraId="169BDC49" w14:textId="77777777" w:rsidR="000D1656" w:rsidRDefault="00013E9C" w:rsidP="00F81F94">
      <w:r>
        <w:t>Donc Q s’exprime en Volt. C’est une tension.</w:t>
      </w:r>
    </w:p>
    <w:p w14:paraId="745E9AC8" w14:textId="77777777" w:rsidR="00191B23" w:rsidRDefault="00191B23" w:rsidP="00013E9C">
      <w:pPr>
        <w:pStyle w:val="sstitre2"/>
      </w:pPr>
      <w:r>
        <w:t>Calcul de la tension de sortie d’un CNA</w:t>
      </w:r>
      <w:r w:rsidR="00013E9C">
        <w:t> :</w:t>
      </w:r>
    </w:p>
    <w:p w14:paraId="6C64E8AF" w14:textId="77777777" w:rsidR="00013E9C" w:rsidRDefault="00013E9C" w:rsidP="00013E9C">
      <w:r>
        <w:t>Pour déterminer la valeur de la tension de sortie V</w:t>
      </w:r>
      <w:r>
        <w:rPr>
          <w:vertAlign w:val="subscript"/>
        </w:rPr>
        <w:t>s</w:t>
      </w:r>
      <w:r>
        <w:t xml:space="preserve"> en fonction de la valeur binaire N appliquée à l’entrée </w:t>
      </w:r>
      <w:r w:rsidR="00BC661F">
        <w:t>associée à la valeur décimale (N)</w:t>
      </w:r>
      <w:r w:rsidR="00BC661F">
        <w:rPr>
          <w:vertAlign w:val="subscript"/>
        </w:rPr>
        <w:t>10</w:t>
      </w:r>
      <w:r w:rsidR="00BC661F">
        <w:t>. On a :</w:t>
      </w:r>
    </w:p>
    <w:p w14:paraId="763F6F7E" w14:textId="77777777" w:rsidR="00BC661F" w:rsidRDefault="00BC661F" w:rsidP="00013E9C"/>
    <w:p w14:paraId="7AA52098" w14:textId="77777777" w:rsidR="00F81F94" w:rsidRDefault="00C15960" w:rsidP="007B2AD9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</w:rPr>
                <m:t>V</m:t>
              </m:r>
            </m:e>
            <m:sub>
              <m:r>
                <w:rPr>
                  <w:rFonts w:ascii="Cambria Math" w:hAnsi="Cambria Math"/>
                  <w:sz w:val="32"/>
                </w:rPr>
                <m:t>s</m:t>
              </m:r>
            </m:sub>
          </m:sSub>
          <m:r>
            <w:rPr>
              <w:rFonts w:ascii="Cambria Math" w:hAnsi="Cambria Math"/>
              <w:sz w:val="3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</w:rPr>
                <m:t>(N)</m:t>
              </m:r>
            </m:e>
            <m:sub>
              <m:r>
                <w:rPr>
                  <w:rFonts w:ascii="Cambria Math" w:hAnsi="Cambria Math"/>
                  <w:sz w:val="32"/>
                </w:rPr>
                <m:t>10</m:t>
              </m:r>
            </m:sub>
          </m:sSub>
          <m:r>
            <w:rPr>
              <w:rFonts w:ascii="Cambria Math" w:hAnsi="Cambria Math"/>
              <w:sz w:val="32"/>
            </w:rPr>
            <m:t>×Q</m:t>
          </m:r>
        </m:oMath>
      </m:oMathPara>
    </w:p>
    <w:p w14:paraId="2BE04FBF" w14:textId="77777777" w:rsidR="004C0515" w:rsidRPr="00FD25A2" w:rsidRDefault="00E37C74" w:rsidP="00BC661F">
      <w:pPr>
        <w:rPr>
          <w:shd w:val="clear" w:color="auto" w:fill="FFFFFF"/>
        </w:rPr>
      </w:pPr>
      <w:r w:rsidRPr="00FD25A2">
        <w:rPr>
          <w:b/>
          <w:i/>
          <w:u w:val="single"/>
        </w:rPr>
        <w:lastRenderedPageBreak/>
        <w:t>Exercice n°1 :</w:t>
      </w:r>
      <w:r w:rsidRPr="00FD25A2">
        <w:rPr>
          <w:rStyle w:val="apple-converted-space"/>
          <w:rFonts w:ascii="Trebuchet MS" w:hAnsi="Trebuchet MS"/>
          <w:i/>
          <w:color w:val="333333"/>
          <w:sz w:val="21"/>
          <w:szCs w:val="21"/>
          <w:shd w:val="clear" w:color="auto" w:fill="FFFFFF"/>
        </w:rPr>
        <w:t> </w:t>
      </w:r>
      <w:r w:rsidRPr="00FD25A2">
        <w:rPr>
          <w:shd w:val="clear" w:color="auto" w:fill="FFFFFF"/>
        </w:rPr>
        <w:t>Soit un CNA à 5 bits.</w:t>
      </w:r>
      <w:r w:rsidR="00BC661F" w:rsidRPr="00FD25A2">
        <w:rPr>
          <w:shd w:val="clear" w:color="auto" w:fill="FFFFFF"/>
        </w:rPr>
        <w:t xml:space="preserve"> La tension de sortie V</w:t>
      </w:r>
      <w:r w:rsidR="00BC661F" w:rsidRPr="00E35388">
        <w:rPr>
          <w:shd w:val="clear" w:color="auto" w:fill="FFFFFF"/>
          <w:vertAlign w:val="subscript"/>
        </w:rPr>
        <w:t>s</w:t>
      </w:r>
      <w:r w:rsidR="00BC661F" w:rsidRPr="00FD25A2">
        <w:rPr>
          <w:shd w:val="clear" w:color="auto" w:fill="FFFFFF"/>
        </w:rPr>
        <w:t xml:space="preserve"> vaut 0,</w:t>
      </w:r>
      <w:r w:rsidRPr="00FD25A2">
        <w:rPr>
          <w:shd w:val="clear" w:color="auto" w:fill="FFFFFF"/>
        </w:rPr>
        <w:t>2V lorsque le mot d’entrée est 00001.</w:t>
      </w:r>
    </w:p>
    <w:p w14:paraId="576014D9" w14:textId="77777777" w:rsidR="00BC661F" w:rsidRPr="00FD25A2" w:rsidRDefault="00E37C74" w:rsidP="00BC661F">
      <w:pPr>
        <w:rPr>
          <w:i/>
        </w:rPr>
      </w:pPr>
      <w:r w:rsidRPr="00FD25A2">
        <w:rPr>
          <w:i/>
        </w:rPr>
        <w:br/>
        <w:t>• Quelle est la</w:t>
      </w:r>
      <w:r w:rsidRPr="00FD25A2">
        <w:rPr>
          <w:i/>
          <w:shd w:val="clear" w:color="auto" w:fill="FFFFFF"/>
        </w:rPr>
        <w:t xml:space="preserve"> valeur de V</w:t>
      </w:r>
      <w:r w:rsidRPr="00E35388">
        <w:rPr>
          <w:i/>
          <w:shd w:val="clear" w:color="auto" w:fill="FFFFFF"/>
          <w:vertAlign w:val="subscript"/>
        </w:rPr>
        <w:t>s</w:t>
      </w:r>
      <w:r w:rsidRPr="00FD25A2">
        <w:rPr>
          <w:i/>
          <w:shd w:val="clear" w:color="auto" w:fill="FFFFFF"/>
        </w:rPr>
        <w:t xml:space="preserve"> correspondant à la pleine échelle ?</w:t>
      </w:r>
    </w:p>
    <w:p w14:paraId="1C0CA718" w14:textId="77777777" w:rsidR="004C0515" w:rsidRPr="00FD25A2" w:rsidRDefault="00E37C74" w:rsidP="00BC661F">
      <w:pPr>
        <w:rPr>
          <w:shd w:val="clear" w:color="auto" w:fill="FFFFFF"/>
        </w:rPr>
      </w:pPr>
      <w:r w:rsidRPr="00FD25A2">
        <w:rPr>
          <w:i/>
        </w:rPr>
        <w:br/>
      </w:r>
      <w:r w:rsidRPr="00FD25A2">
        <w:rPr>
          <w:b/>
          <w:i/>
          <w:u w:val="single"/>
        </w:rPr>
        <w:t>Exercice n°2 :</w:t>
      </w:r>
      <w:r w:rsidRPr="00FD25A2">
        <w:rPr>
          <w:rStyle w:val="apple-converted-space"/>
          <w:rFonts w:ascii="Trebuchet MS" w:hAnsi="Trebuchet MS"/>
          <w:i/>
          <w:color w:val="333333"/>
          <w:sz w:val="21"/>
          <w:szCs w:val="21"/>
          <w:shd w:val="clear" w:color="auto" w:fill="FFFFFF"/>
        </w:rPr>
        <w:t> </w:t>
      </w:r>
      <w:r w:rsidRPr="00FD25A2">
        <w:rPr>
          <w:shd w:val="clear" w:color="auto" w:fill="FFFFFF"/>
        </w:rPr>
        <w:t>Soit un CNA à 5 bits. Lorsque le mot d’entrée est 10100, la tension de sortie V</w:t>
      </w:r>
      <w:r w:rsidRPr="00E35388">
        <w:rPr>
          <w:shd w:val="clear" w:color="auto" w:fill="FFFFFF"/>
          <w:vertAlign w:val="subscript"/>
        </w:rPr>
        <w:t>s</w:t>
      </w:r>
      <w:r w:rsidRPr="00FD25A2">
        <w:rPr>
          <w:shd w:val="clear" w:color="auto" w:fill="FFFFFF"/>
        </w:rPr>
        <w:t xml:space="preserve"> vaut 5V.</w:t>
      </w:r>
    </w:p>
    <w:p w14:paraId="2C730A87" w14:textId="77777777" w:rsidR="00E37C74" w:rsidRPr="00FD25A2" w:rsidRDefault="00E37C74" w:rsidP="00BC661F">
      <w:pPr>
        <w:rPr>
          <w:i/>
        </w:rPr>
      </w:pPr>
      <w:r w:rsidRPr="00FD25A2">
        <w:rPr>
          <w:i/>
        </w:rPr>
        <w:br/>
        <w:t>• Que vaut</w:t>
      </w:r>
      <w:r w:rsidRPr="00FD25A2">
        <w:rPr>
          <w:rStyle w:val="apple-converted-space"/>
          <w:rFonts w:ascii="Trebuchet MS" w:hAnsi="Trebuchet MS"/>
          <w:i/>
          <w:color w:val="333333"/>
          <w:sz w:val="21"/>
          <w:szCs w:val="21"/>
          <w:shd w:val="clear" w:color="auto" w:fill="FFFFFF"/>
        </w:rPr>
        <w:t> </w:t>
      </w:r>
      <w:r w:rsidRPr="00FD25A2">
        <w:rPr>
          <w:i/>
          <w:shd w:val="clear" w:color="auto" w:fill="FFFFFF"/>
        </w:rPr>
        <w:t>V</w:t>
      </w:r>
      <w:r w:rsidRPr="00E35388">
        <w:rPr>
          <w:i/>
          <w:shd w:val="clear" w:color="auto" w:fill="FFFFFF"/>
          <w:vertAlign w:val="subscript"/>
        </w:rPr>
        <w:t>s</w:t>
      </w:r>
      <w:r w:rsidRPr="00FD25A2">
        <w:rPr>
          <w:i/>
          <w:shd w:val="clear" w:color="auto" w:fill="FFFFFF"/>
        </w:rPr>
        <w:t xml:space="preserve"> pour un mot d’entrée de 11101 ?</w:t>
      </w:r>
    </w:p>
    <w:p w14:paraId="5467A978" w14:textId="77777777" w:rsidR="00E37C74" w:rsidRDefault="00E37C74" w:rsidP="00F81F94"/>
    <w:p w14:paraId="27DD44ED" w14:textId="77777777" w:rsidR="00E37C74" w:rsidRDefault="00BC661F" w:rsidP="00BC661F">
      <w:pPr>
        <w:pStyle w:val="Sous-titr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8DF163" wp14:editId="167223C8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6278880" cy="1051560"/>
                <wp:effectExtent l="0" t="0" r="26670" b="1524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04B6" w14:textId="77777777" w:rsidR="00BC661F" w:rsidRPr="00D96744" w:rsidRDefault="00BC661F" w:rsidP="00BC661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DF163" id="Zone de texte 7" o:spid="_x0000_s1030" type="#_x0000_t202" style="position:absolute;left:0;text-align:left;margin-left:0;margin-top:25.1pt;width:494.4pt;height:82.8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d/KwIAAFEEAAAOAAAAZHJzL2Uyb0RvYy54bWysVE2P0zAQvSPxHyzfaZKqXxs1XS1dipCW&#10;D2nhws1xnMbC9hjbbbL8esZOW6oFLogcLI9n/Dzz3kzWt4NW5Cicl2AqWkxySoTh0Eizr+iXz7tX&#10;K0p8YKZhCoyo6JPw9Hbz8sW6t6WYQgeqEY4giPFlbyvahWDLLPO8E5r5CVhh0NmC0yyg6fZZ41iP&#10;6Fpl0zxfZD24xjrgwns8vR+ddJPw21bw8LFtvQhEVRRzC2l1aa3jmm3WrNw7ZjvJT2mwf8hCM2nw&#10;0QvUPQuMHJz8DUpL7sBDGyYcdAZtK7lINWA1Rf6smseOWZFqQXK8vdDk/x8s/3D85IhsKrqkxDCN&#10;En1FoUgjSBBDEGQZKeqtLzHy0WJsGF7DgFKncr19AP7NEwPbjpm9uHMO+k6wBlMs4s3s6uqI4yNI&#10;3b+HBt9ihwAJaGidjvwhIwTRUaqnizyYB+F4uJguV6sVujj6inxezBdJwIyV5+vW+fBWgCZxU1GH&#10;+id4dnzwIabDynNIfM2Dks1OKpUMt6+3ypEjw17ZpS9V8CxMGdJX9GY+nY8M/BUiT9+fILQM2PRK&#10;6oquLkGsjLy9MU1qycCkGveYsjInIiN3I4thqIck2+ysTw3NEzLrYOxxnEncdOB+UNJjf1fUfz8w&#10;JyhR7wyqc1PMZnEgkjGbL6douGtPfe1hhiNURQMl43Yb0hBF3gzcoYqtTPxGucdMTilj3ybaTzMW&#10;B+PaTlG//gSbnwAAAP//AwBQSwMEFAAGAAgAAAAhAIgZi1/eAAAABwEAAA8AAABkcnMvZG93bnJl&#10;di54bWxMj8FOwzAQRO9I/IO1SFwQdRpoSUOcCiGB6A0Kgqsbb5MIex1sNw1/z3KC42hGM2+q9eSs&#10;GDHE3pOC+SwDgdR401Or4O314bIAEZMmo60nVPCNEdb16UmlS+OP9ILjNrWCSyiWWkGX0lBKGZsO&#10;nY4zPyCxt/fB6cQytNIEfeRyZ2WeZUvpdE+80OkB7ztsPrcHp6C4fho/4ubq+b1Z7u0qXdyMj19B&#10;qfOz6e4WRMIp/YXhF5/RoWamnT+QicIq4CNJwSLLQbC7Kgo+slOQzxcFyLqS//nrHwAAAP//AwBQ&#10;SwECLQAUAAYACAAAACEAtoM4kv4AAADhAQAAEwAAAAAAAAAAAAAAAAAAAAAAW0NvbnRlbnRfVHlw&#10;ZXNdLnhtbFBLAQItABQABgAIAAAAIQA4/SH/1gAAAJQBAAALAAAAAAAAAAAAAAAAAC8BAABfcmVs&#10;cy8ucmVsc1BLAQItABQABgAIAAAAIQCxItd/KwIAAFEEAAAOAAAAAAAAAAAAAAAAAC4CAABkcnMv&#10;ZTJvRG9jLnhtbFBLAQItABQABgAIAAAAIQCIGYtf3gAAAAcBAAAPAAAAAAAAAAAAAAAAAIUEAABk&#10;cnMvZG93bnJldi54bWxQSwUGAAAAAAQABADzAAAAkAUAAAAA&#10;">
                <v:textbox>
                  <w:txbxContent>
                    <w:p w14:paraId="7BCB04B6" w14:textId="77777777" w:rsidR="00BC661F" w:rsidRPr="00D96744" w:rsidRDefault="00BC661F" w:rsidP="00BC661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Le Convertisseur Analogique/Numérique :</w:t>
      </w:r>
    </w:p>
    <w:p w14:paraId="6EA9F3E3" w14:textId="77777777" w:rsidR="007B2AD9" w:rsidRDefault="007B2AD9" w:rsidP="00BC661F">
      <w:pPr>
        <w:pStyle w:val="sstitre2"/>
      </w:pPr>
      <w:r>
        <w:t>Symbôle d’un CAN à 4 bits :</w:t>
      </w:r>
    </w:p>
    <w:p w14:paraId="08FE49B9" w14:textId="77777777" w:rsidR="007B2AD9" w:rsidRDefault="00675741" w:rsidP="007B2AD9">
      <w:r>
        <w:rPr>
          <w:noProof/>
        </w:rPr>
        <w:drawing>
          <wp:anchor distT="0" distB="0" distL="114300" distR="114300" simplePos="0" relativeHeight="251673600" behindDoc="0" locked="0" layoutInCell="1" allowOverlap="1" wp14:anchorId="33D367B4" wp14:editId="503E3922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991572" cy="1108710"/>
            <wp:effectExtent l="0" t="0" r="889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572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5EF43C" w14:textId="77777777" w:rsidR="00675741" w:rsidRDefault="00675741" w:rsidP="00675741">
      <w:pPr>
        <w:pStyle w:val="Paragraphedeliste"/>
        <w:numPr>
          <w:ilvl w:val="0"/>
          <w:numId w:val="22"/>
        </w:numPr>
      </w:pPr>
      <w:r>
        <w:t>V</w:t>
      </w:r>
      <w:r>
        <w:rPr>
          <w:vertAlign w:val="subscript"/>
        </w:rPr>
        <w:t>E</w:t>
      </w:r>
      <w:r>
        <w:t xml:space="preserve"> est la tension d’entrée à convertir.</w:t>
      </w:r>
    </w:p>
    <w:p w14:paraId="3BCC53D9" w14:textId="77777777" w:rsidR="00675741" w:rsidRDefault="00675741" w:rsidP="00675741"/>
    <w:p w14:paraId="28B9928F" w14:textId="77777777" w:rsidR="00675741" w:rsidRDefault="00675741" w:rsidP="00675741">
      <w:pPr>
        <w:pStyle w:val="Paragraphedeliste"/>
        <w:numPr>
          <w:ilvl w:val="0"/>
          <w:numId w:val="22"/>
        </w:numPr>
      </w:pPr>
      <w:r>
        <w:t>V</w:t>
      </w:r>
      <w:r>
        <w:rPr>
          <w:vertAlign w:val="subscript"/>
        </w:rPr>
        <w:t>Ref</w:t>
      </w:r>
      <w:r>
        <w:t xml:space="preserve"> est la tension de référence.</w:t>
      </w:r>
    </w:p>
    <w:p w14:paraId="723852E9" w14:textId="77777777" w:rsidR="00675741" w:rsidRDefault="00675741" w:rsidP="00675741">
      <w:pPr>
        <w:pStyle w:val="Paragraphedeliste"/>
      </w:pPr>
    </w:p>
    <w:p w14:paraId="75D1A21D" w14:textId="77777777" w:rsidR="00675741" w:rsidRDefault="00675741" w:rsidP="00675741">
      <w:pPr>
        <w:pStyle w:val="Paragraphedeliste"/>
        <w:numPr>
          <w:ilvl w:val="0"/>
          <w:numId w:val="22"/>
        </w:numPr>
      </w:pPr>
      <w:r>
        <w:t>N est la valeur numérique binaire résultat de la conversion. N est codée sur 4 bits donc comprise entre (0)</w:t>
      </w:r>
      <w:r>
        <w:rPr>
          <w:vertAlign w:val="subscript"/>
        </w:rPr>
        <w:t>10</w:t>
      </w:r>
      <w:r>
        <w:t xml:space="preserve"> et (15)</w:t>
      </w:r>
      <w:r>
        <w:rPr>
          <w:vertAlign w:val="subscript"/>
        </w:rPr>
        <w:t>10</w:t>
      </w:r>
      <w:r>
        <w:t>.</w:t>
      </w:r>
    </w:p>
    <w:p w14:paraId="06451AEA" w14:textId="77777777" w:rsidR="00675741" w:rsidRDefault="00675741" w:rsidP="00675741">
      <w:pPr>
        <w:pStyle w:val="Paragraphedeliste"/>
      </w:pPr>
    </w:p>
    <w:p w14:paraId="24263789" w14:textId="77777777" w:rsidR="00FD25A2" w:rsidRDefault="00FD25A2" w:rsidP="00FD25A2">
      <w:pPr>
        <w:pStyle w:val="sstitre2"/>
      </w:pP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22B7E5" wp14:editId="14F5D7A3">
                <wp:simplePos x="0" y="0"/>
                <wp:positionH relativeFrom="margin">
                  <wp:posOffset>-3810</wp:posOffset>
                </wp:positionH>
                <wp:positionV relativeFrom="paragraph">
                  <wp:posOffset>313690</wp:posOffset>
                </wp:positionV>
                <wp:extent cx="6278880" cy="838200"/>
                <wp:effectExtent l="0" t="0" r="26670" b="1905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65AAD" w14:textId="77777777" w:rsidR="00FD25A2" w:rsidRPr="00D96744" w:rsidRDefault="00FD25A2" w:rsidP="00FD25A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B7E5" id="Zone de texte 5" o:spid="_x0000_s1031" type="#_x0000_t202" style="position:absolute;left:0;text-align:left;margin-left:-.3pt;margin-top:24.7pt;width:494.4pt;height:6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cjKQIAAFAEAAAOAAAAZHJzL2Uyb0RvYy54bWysVE2P2yAQvVfqf0DcGydpsuu14qy22aaq&#10;tP2Qtr30RgDHqMBQILF3f30H7E3Tr0tVHxDDDI+Z92a8uu6NJkfpgwJb09lkSom0HISy+5p+/rR9&#10;UVISIrOCabCypg8y0Ov182erzlVyDi1oIT1BEBuqztW0jdFVRRF4Kw0LE3DSorMBb1hE0+8L4VmH&#10;6EYX8+n0oujAC+eByxDw9HZw0nXGbxrJ44emCTISXVPMLebV53WX1mK9YtXeM9cqPqbB/iELw5TF&#10;R09QtywycvDqNyijuIcATZxwMAU0jeIy14DVzKa/VHPfMidzLUhOcCeawv+D5e+PHz1RoqZLSiwz&#10;KNEXFIoISaLsoyTLRFHnQoWR9w5jY/8KepQ6lxvcHfCvgVjYtMzu5Y330LWSCUxxlm4WZ1cHnJBA&#10;dt07EPgWO0TIQH3jTeIPGSGIjlI9nOTBPAjHw4v5ZVmW6OLoK1+WqH9+glVPt50P8Y0EQ9Kmph7l&#10;z+jseBdiyoZVTyHpsQBaia3SOht+v9toT44MW2WbvxH9pzBtSVfTq+V8ORDwV4hp/v4EYVTEntfK&#10;YBWnIFYl2l5bkTsyMqWHPaas7chjom4gMfa7flRtlGcH4gGJ9TC0OI4kblrwj5R02N41Dd8OzEtK&#10;9FuL4lzNFos0D9lYLC/naPhzz+7cwyxHqJpGSobtJuYZSrxZuEERG5X5TWoPmYwpY9tm2scRS3Nx&#10;bueoHz+C9XcAAAD//wMAUEsDBBQABgAIAAAAIQA4QQVM3gAAAAgBAAAPAAAAZHJzL2Rvd25yZXYu&#10;eG1sTI/LTsMwEEX3SPyDNUhsUOu0RMEJcSqEBIJdKQi2bjxNIvwItpuGv2dYwXJ0j+49U29ma9iE&#10;IQ7eSVgtM2DoWq8H10l4e31YCGAxKaeV8Q4lfGOETXN+VqtK+5N7wWmXOkYlLlZKQp/SWHEe2x6t&#10;iks/oqPs4INVic7QcR3Uicqt4essK7hVg6OFXo1432P7uTtaCSJ/mj7i8/X2vS0OpkxXN9PjV5Dy&#10;8mK+uwWWcE5/MPzqkzo05LT3R6cjMxIWBYES8jIHRnEpxBrYnjixyoE3Nf//QPMDAAD//wMAUEsB&#10;Ai0AFAAGAAgAAAAhALaDOJL+AAAA4QEAABMAAAAAAAAAAAAAAAAAAAAAAFtDb250ZW50X1R5cGVz&#10;XS54bWxQSwECLQAUAAYACAAAACEAOP0h/9YAAACUAQAACwAAAAAAAAAAAAAAAAAvAQAAX3JlbHMv&#10;LnJlbHNQSwECLQAUAAYACAAAACEAlwaXIykCAABQBAAADgAAAAAAAAAAAAAAAAAuAgAAZHJzL2Uy&#10;b0RvYy54bWxQSwECLQAUAAYACAAAACEAOEEFTN4AAAAIAQAADwAAAAAAAAAAAAAAAACDBAAAZHJz&#10;L2Rvd25yZXYueG1sUEsFBgAAAAAEAAQA8wAAAI4FAAAAAA==&#10;">
                <v:textbox>
                  <w:txbxContent>
                    <w:p w14:paraId="02565AAD" w14:textId="77777777" w:rsidR="00FD25A2" w:rsidRPr="00D96744" w:rsidRDefault="00FD25A2" w:rsidP="00FD25A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La tension pleine échelle :</w:t>
      </w:r>
    </w:p>
    <w:p w14:paraId="692D42E8" w14:textId="77777777" w:rsidR="00FD25A2" w:rsidRPr="00FD25A2" w:rsidRDefault="00FD25A2" w:rsidP="00FD25A2">
      <w:pPr>
        <w:pStyle w:val="sstitre2"/>
      </w:pP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5E3D0A" wp14:editId="585884A5">
                <wp:simplePos x="0" y="0"/>
                <wp:positionH relativeFrom="margin">
                  <wp:align>center</wp:align>
                </wp:positionH>
                <wp:positionV relativeFrom="paragraph">
                  <wp:posOffset>1128395</wp:posOffset>
                </wp:positionV>
                <wp:extent cx="6278880" cy="838200"/>
                <wp:effectExtent l="0" t="0" r="26670" b="1905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81E81" w14:textId="77777777" w:rsidR="00FD25A2" w:rsidRPr="00D96744" w:rsidRDefault="00FD25A2" w:rsidP="00FD25A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3D0A" id="Zone de texte 9" o:spid="_x0000_s1032" type="#_x0000_t202" style="position:absolute;left:0;text-align:left;margin-left:0;margin-top:88.85pt;width:494.4pt;height:66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z4KQIAAFAEAAAOAAAAZHJzL2Uyb0RvYy54bWysVE2P2yAQvVfqf0DcGydpknWsOKtttqkq&#10;bT+kbS+9EcAxKjAUSOztr++As9n061LVBwTM8GbmvRmvrnujyVH6oMDWdDIaUyItB6HsvqafP21f&#10;lJSEyKxgGqys6YMM9Hr9/Nmqc5WcQgtaSE8QxIaqczVtY3RVUQTeSsPCCJy0aGzAGxbx6PeF8KxD&#10;dKOL6Xi8KDrwwnngMgS8vR2MdJ3xm0by+KFpgoxE1xRzi3n1ed2ltVivWLX3zLWKn9Jg/5CFYcpi&#10;0DPULYuMHLz6Dcoo7iFAE0ccTAFNo7jMNWA1k/Ev1dy3zMlcC5IT3Jmm8P9g+fvjR0+UqOmSEssM&#10;SvQFhSJCkij7KMkyUdS5UKHnvUPf2L+CHqXO5QZ3B/xrIBY2LbN7eeM9dK1kAlOcpJfFxdMBJySQ&#10;XfcOBMZihwgZqG+8SfwhIwTRUaqHszyYB+F4uZhelWWJJo628mWJ+ucQrHp87XyIbyQYkjY19Sh/&#10;RmfHuxBTNqx6dEnBAmgltkrrfPD73UZ7cmTYKtv8ndB/ctOWdEjWfDofCPgrxDh/f4IwKmLPa2Ww&#10;irMTqxJtr63IHRmZ0sMeU9b2xGOibiAx9rs+q7ZIARLHOxAPSKyHocVxJHHTgv9OSYftXdPw7cC8&#10;pES/tSjOcjKbpXnIh9n8aooHf2nZXVqY5QhV00jJsN3EPEOJNws3KGKjMr9PmZxSxrbNtJ9GLM3F&#10;5Tl7Pf0I1j8AAAD//wMAUEsDBBQABgAIAAAAIQCqXxLO3gAAAAgBAAAPAAAAZHJzL2Rvd25yZXYu&#10;eG1sTI/BTsMwDIbvSLxDZCQuiKUwtLSl6YSQQHAbA8E1a722InFKknXl7TEnONq/9fv7qvXsrJgw&#10;xMGThqtFBgKp8e1AnYa314fLHERMhlpjPaGGb4ywrk9PKlO2/kgvOG1TJ7iEYmk09CmNpZSx6dGZ&#10;uPAjEmd7H5xJPIZOtsEcudxZeZ1lK+nMQPyhNyPe99h8bg9OQ37zNH3E5+XmvVntbZEu1PT4FbQ+&#10;P5vvbkEknNPfMfziMzrUzLTzB2qjsBpYJPFWKQWC4yLP2WSnYZkVCmRdyf8C9Q8AAAD//wMAUEsB&#10;Ai0AFAAGAAgAAAAhALaDOJL+AAAA4QEAABMAAAAAAAAAAAAAAAAAAAAAAFtDb250ZW50X1R5cGVz&#10;XS54bWxQSwECLQAUAAYACAAAACEAOP0h/9YAAACUAQAACwAAAAAAAAAAAAAAAAAvAQAAX3JlbHMv&#10;LnJlbHNQSwECLQAUAAYACAAAACEAx+Dc+CkCAABQBAAADgAAAAAAAAAAAAAAAAAuAgAAZHJzL2Uy&#10;b0RvYy54bWxQSwECLQAUAAYACAAAACEAql8Szt4AAAAIAQAADwAAAAAAAAAAAAAAAACDBAAAZHJz&#10;L2Rvd25yZXYueG1sUEsFBgAAAAAEAAQA8wAAAI4FAAAAAA==&#10;">
                <v:textbox>
                  <w:txbxContent>
                    <w:p w14:paraId="71481E81" w14:textId="77777777" w:rsidR="00FD25A2" w:rsidRPr="00D96744" w:rsidRDefault="00FD25A2" w:rsidP="00FD25A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Le quantum d’un CNA :</w:t>
      </w:r>
    </w:p>
    <w:p w14:paraId="086CAAB5" w14:textId="77777777" w:rsidR="00FD25A2" w:rsidRDefault="00FD25A2" w:rsidP="00FD25A2">
      <w:r>
        <w:t>D’une manière générale Q s’exprime de la même manière que pour un CNA :</w:t>
      </w:r>
      <w:r>
        <w:tab/>
        <w:t xml:space="preserve"> </w:t>
      </w:r>
      <m:oMath>
        <m:r>
          <w:rPr>
            <w:rFonts w:ascii="Cambria Math" w:hAnsi="Cambria Math"/>
            <w:sz w:val="36"/>
          </w:rPr>
          <m:t>Q=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ref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n</m:t>
                </m:r>
              </m:sup>
            </m:sSup>
            <m:r>
              <w:rPr>
                <w:rFonts w:ascii="Cambria Math" w:hAnsi="Cambria Math"/>
                <w:sz w:val="36"/>
              </w:rPr>
              <m:t>-1</m:t>
            </m:r>
          </m:den>
        </m:f>
      </m:oMath>
    </w:p>
    <w:p w14:paraId="4BDD8EDC" w14:textId="77777777" w:rsidR="00FD25A2" w:rsidRDefault="00FD25A2" w:rsidP="00FD25A2">
      <w:r>
        <w:t xml:space="preserve">Avec : </w:t>
      </w:r>
      <w:r>
        <w:tab/>
      </w:r>
      <w:proofErr w:type="spellStart"/>
      <w:r>
        <w:t>V</w:t>
      </w:r>
      <w:r>
        <w:rPr>
          <w:vertAlign w:val="subscript"/>
        </w:rPr>
        <w:t>ref</w:t>
      </w:r>
      <w:proofErr w:type="spellEnd"/>
      <w:r>
        <w:t xml:space="preserve"> la tension pleine échelle (en Volt)</w:t>
      </w:r>
    </w:p>
    <w:p w14:paraId="0DBE751A" w14:textId="77777777" w:rsidR="00675741" w:rsidRDefault="00FD25A2" w:rsidP="00675741">
      <w:r>
        <w:tab/>
        <w:t>n le nombre de bit du convertisseur.</w:t>
      </w:r>
    </w:p>
    <w:p w14:paraId="5E9F1E7D" w14:textId="77777777" w:rsidR="00FD25A2" w:rsidRDefault="00FD25A2" w:rsidP="00FD25A2">
      <w:pPr>
        <w:pStyle w:val="sstitre2"/>
      </w:pPr>
      <w:r>
        <w:t>Calcul de la valeur binaire en sortie d’un CAN :</w:t>
      </w:r>
    </w:p>
    <w:p w14:paraId="19619C85" w14:textId="77777777" w:rsidR="00675741" w:rsidRDefault="00FD25A2" w:rsidP="00FD25A2">
      <w:r>
        <w:t>Cette opération se fait en trois étapes :</w:t>
      </w:r>
    </w:p>
    <w:p w14:paraId="50BE5E80" w14:textId="77777777" w:rsidR="00FD25A2" w:rsidRPr="00E35388" w:rsidRDefault="00FD25A2" w:rsidP="00FD25A2">
      <w:pPr>
        <w:pStyle w:val="Paragraphedeliste"/>
        <w:numPr>
          <w:ilvl w:val="0"/>
          <w:numId w:val="23"/>
        </w:numPr>
      </w:pPr>
      <w:r>
        <w:t>Division de la tension à convertir V</w:t>
      </w:r>
      <w:r>
        <w:rPr>
          <w:vertAlign w:val="subscript"/>
        </w:rPr>
        <w:t>E</w:t>
      </w:r>
      <w:r>
        <w:t xml:space="preserve"> par le quantum Q : </w:t>
      </w:r>
      <m:oMath>
        <m:sSub>
          <m:sSubPr>
            <m:ctrlPr>
              <w:rPr>
                <w:rFonts w:ascii="Cambria Math" w:hAnsi="Cambria Math"/>
                <w:i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N</m:t>
            </m:r>
          </m:e>
          <m:sub>
            <m:r>
              <w:rPr>
                <w:rFonts w:ascii="Cambria Math" w:hAnsi="Cambria Math"/>
                <w:sz w:val="36"/>
              </w:rPr>
              <m:t>d</m:t>
            </m:r>
          </m:sub>
        </m:sSub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  <w:sz w:val="36"/>
              </w:rPr>
              <m:t>Q</m:t>
            </m:r>
          </m:den>
        </m:f>
      </m:oMath>
      <w:r w:rsidR="00E35388">
        <w:rPr>
          <w:sz w:val="36"/>
        </w:rPr>
        <w:t xml:space="preserve"> </w:t>
      </w:r>
    </w:p>
    <w:p w14:paraId="323C3994" w14:textId="77777777" w:rsidR="00E35388" w:rsidRPr="00E35388" w:rsidRDefault="00E35388" w:rsidP="00E35388">
      <w:pPr>
        <w:pStyle w:val="Paragraphedeliste"/>
        <w:ind w:left="1428"/>
      </w:pPr>
    </w:p>
    <w:p w14:paraId="4B79BDE1" w14:textId="77777777" w:rsidR="00BC661F" w:rsidRDefault="00E35388" w:rsidP="00F81F94">
      <w:pPr>
        <w:pStyle w:val="Paragraphedeliste"/>
        <w:numPr>
          <w:ilvl w:val="0"/>
          <w:numId w:val="23"/>
        </w:numPr>
      </w:pPr>
      <w:r>
        <w:t>Elimination de la partie décimale de N</w:t>
      </w:r>
      <w:r>
        <w:rPr>
          <w:vertAlign w:val="subscript"/>
        </w:rPr>
        <w:t>d</w:t>
      </w:r>
      <w:r>
        <w:t>, on garde seulement la partie entière.</w:t>
      </w:r>
    </w:p>
    <w:p w14:paraId="187635C9" w14:textId="77777777" w:rsidR="00E35388" w:rsidRDefault="00E35388" w:rsidP="00E35388">
      <w:pPr>
        <w:pStyle w:val="Paragraphedeliste"/>
      </w:pPr>
    </w:p>
    <w:p w14:paraId="09FA19B8" w14:textId="77777777" w:rsidR="007B2AD9" w:rsidRDefault="00E35388" w:rsidP="00F81F94">
      <w:pPr>
        <w:pStyle w:val="Paragraphedeliste"/>
        <w:numPr>
          <w:ilvl w:val="0"/>
          <w:numId w:val="23"/>
        </w:numPr>
      </w:pPr>
      <w:r>
        <w:t>Conversion de N</w:t>
      </w:r>
      <w:r>
        <w:rPr>
          <w:vertAlign w:val="subscript"/>
        </w:rPr>
        <w:t>d</w:t>
      </w:r>
      <w:r>
        <w:t xml:space="preserve"> en binaire.</w:t>
      </w:r>
    </w:p>
    <w:p w14:paraId="5AB95613" w14:textId="77777777" w:rsidR="00E35388" w:rsidRDefault="00E35388" w:rsidP="00E35388">
      <w:pPr>
        <w:pStyle w:val="Paragraphedeliste"/>
      </w:pPr>
    </w:p>
    <w:p w14:paraId="1327F384" w14:textId="77777777" w:rsidR="00E35388" w:rsidRDefault="00E35388" w:rsidP="00E35388"/>
    <w:p w14:paraId="7EB5D5E8" w14:textId="77777777" w:rsidR="00E35388" w:rsidRDefault="00E35388" w:rsidP="00E35388"/>
    <w:p w14:paraId="20DC2603" w14:textId="77777777" w:rsidR="00E35388" w:rsidRDefault="00E35388" w:rsidP="00E35388"/>
    <w:p w14:paraId="38AAF6F7" w14:textId="77777777" w:rsidR="00E35388" w:rsidRDefault="00E35388" w:rsidP="00E35388">
      <w:pPr>
        <w:jc w:val="left"/>
        <w:rPr>
          <w:shd w:val="clear" w:color="auto" w:fill="FFFFFF"/>
        </w:rPr>
      </w:pPr>
      <w:r>
        <w:rPr>
          <w:b/>
          <w:i/>
          <w:u w:val="single"/>
        </w:rPr>
        <w:lastRenderedPageBreak/>
        <w:t>Exercice n°3</w:t>
      </w:r>
      <w:r w:rsidR="00E37C74" w:rsidRPr="00E35388">
        <w:rPr>
          <w:b/>
          <w:i/>
          <w:u w:val="single"/>
        </w:rPr>
        <w:t> :</w:t>
      </w:r>
      <w:r>
        <w:rPr>
          <w:rStyle w:val="apple-converted-space"/>
          <w:rFonts w:ascii="Trebuchet MS" w:hAnsi="Trebuchet MS"/>
          <w:iCs/>
          <w:color w:val="333333"/>
          <w:sz w:val="21"/>
          <w:szCs w:val="21"/>
          <w:shd w:val="clear" w:color="auto" w:fill="FFFFFF"/>
        </w:rPr>
        <w:t xml:space="preserve"> </w:t>
      </w:r>
      <w:r w:rsidR="00E37C74">
        <w:rPr>
          <w:shd w:val="clear" w:color="auto" w:fill="FFFFFF"/>
        </w:rPr>
        <w:t>Le CAN d’entrée d’une carte d’acquisition possède les caractéristiques suivantes : Gamme 0 à 5,12V et 10 bits.</w:t>
      </w:r>
    </w:p>
    <w:p w14:paraId="11D12C36" w14:textId="77777777" w:rsidR="00E35388" w:rsidRDefault="00E37C74" w:rsidP="00E35388">
      <w:pPr>
        <w:jc w:val="left"/>
        <w:rPr>
          <w:shd w:val="clear" w:color="auto" w:fill="FFFFFF"/>
        </w:rPr>
      </w:pPr>
      <w:r>
        <w:br/>
      </w:r>
      <w:r w:rsidRPr="00E35388">
        <w:rPr>
          <w:i/>
          <w:shd w:val="clear" w:color="auto" w:fill="FFFFFF"/>
        </w:rPr>
        <w:t xml:space="preserve">• </w:t>
      </w:r>
      <w:r w:rsidRPr="00E35388">
        <w:rPr>
          <w:i/>
        </w:rPr>
        <w:t xml:space="preserve">Quelle est la valeur numérique maximale </w:t>
      </w:r>
      <w:proofErr w:type="spellStart"/>
      <w:r w:rsidRPr="00E35388">
        <w:rPr>
          <w:i/>
        </w:rPr>
        <w:t>N</w:t>
      </w:r>
      <w:r w:rsidRPr="00E35388">
        <w:rPr>
          <w:i/>
          <w:vertAlign w:val="subscript"/>
        </w:rPr>
        <w:t>max</w:t>
      </w:r>
      <w:proofErr w:type="spellEnd"/>
      <w:r w:rsidRPr="00E35388">
        <w:rPr>
          <w:i/>
        </w:rPr>
        <w:t xml:space="preserve"> de sortie de ce CAN ? </w:t>
      </w:r>
      <w:r w:rsidRPr="00E35388">
        <w:rPr>
          <w:i/>
        </w:rPr>
        <w:br/>
        <w:t>• Quelle est sa tension pleine échelle ? </w:t>
      </w:r>
      <w:r w:rsidRPr="00E35388">
        <w:rPr>
          <w:i/>
        </w:rPr>
        <w:br/>
        <w:t>• Quelle</w:t>
      </w:r>
      <w:r w:rsidRPr="00E35388">
        <w:rPr>
          <w:rStyle w:val="lev"/>
          <w:rFonts w:ascii="Trebuchet MS" w:hAnsi="Trebuchet MS"/>
          <w:i/>
          <w:color w:val="333333"/>
          <w:sz w:val="21"/>
          <w:szCs w:val="21"/>
          <w:shd w:val="clear" w:color="auto" w:fill="FFFFFF"/>
        </w:rPr>
        <w:t xml:space="preserve"> </w:t>
      </w:r>
      <w:r w:rsidRPr="00E35388">
        <w:rPr>
          <w:i/>
        </w:rPr>
        <w:t>est sa</w:t>
      </w:r>
      <w:r w:rsidRPr="00E35388">
        <w:rPr>
          <w:i/>
          <w:shd w:val="clear" w:color="auto" w:fill="FFFFFF"/>
        </w:rPr>
        <w:t xml:space="preserve"> résolution ?</w:t>
      </w:r>
      <w:r w:rsidRPr="00E35388">
        <w:rPr>
          <w:rStyle w:val="apple-converted-space"/>
          <w:rFonts w:ascii="Trebuchet MS" w:hAnsi="Trebuchet MS"/>
          <w:i/>
          <w:color w:val="333333"/>
          <w:sz w:val="21"/>
          <w:szCs w:val="21"/>
          <w:shd w:val="clear" w:color="auto" w:fill="FFFFFF"/>
        </w:rPr>
        <w:t> </w:t>
      </w:r>
      <w:r w:rsidRPr="00E35388">
        <w:rPr>
          <w:i/>
        </w:rPr>
        <w:br/>
      </w:r>
      <w:r>
        <w:br/>
      </w:r>
      <w:r w:rsidR="00AE3897">
        <w:rPr>
          <w:b/>
          <w:i/>
          <w:u w:val="single"/>
        </w:rPr>
        <w:t>Exercice n°4</w:t>
      </w:r>
      <w:r w:rsidRPr="00E35388">
        <w:rPr>
          <w:b/>
          <w:i/>
          <w:u w:val="single"/>
        </w:rPr>
        <w:t> :</w:t>
      </w:r>
      <w:r w:rsidRPr="00E35388">
        <w:t> </w:t>
      </w:r>
      <w:r>
        <w:rPr>
          <w:shd w:val="clear" w:color="auto" w:fill="FFFFFF"/>
        </w:rPr>
        <w:t>Pour l’équipement des salles de chimie du lycée, on a besoin de cartes d’acquisition pouvant mesurer des tensions allant de 0 à 4,5V à 10mV près. Le modèle le moins cher trouvé dans le commerce contient un CAN 8 bits de calibre 5,0V.</w:t>
      </w:r>
    </w:p>
    <w:p w14:paraId="2099DC3A" w14:textId="77777777" w:rsidR="00E37C74" w:rsidRPr="00E35388" w:rsidRDefault="00E37C74" w:rsidP="00E35388">
      <w:pPr>
        <w:jc w:val="left"/>
        <w:rPr>
          <w:i/>
        </w:rPr>
      </w:pPr>
      <w:r>
        <w:br/>
      </w:r>
      <w:r>
        <w:rPr>
          <w:shd w:val="clear" w:color="auto" w:fill="FFFFFF"/>
        </w:rPr>
        <w:t xml:space="preserve">• </w:t>
      </w:r>
      <w:r w:rsidRPr="00E35388">
        <w:rPr>
          <w:i/>
        </w:rPr>
        <w:t>Déterminer sa résolution.</w:t>
      </w:r>
      <w:r w:rsidRPr="00E35388">
        <w:rPr>
          <w:i/>
        </w:rPr>
        <w:br/>
        <w:t>• Ce modèle correspondait</w:t>
      </w:r>
      <w:r w:rsidRPr="00E35388">
        <w:rPr>
          <w:rStyle w:val="lev"/>
          <w:rFonts w:ascii="Trebuchet MS" w:hAnsi="Trebuchet MS"/>
          <w:i/>
          <w:color w:val="333333"/>
          <w:sz w:val="21"/>
          <w:szCs w:val="21"/>
          <w:shd w:val="clear" w:color="auto" w:fill="FFFFFF"/>
        </w:rPr>
        <w:t>-</w:t>
      </w:r>
      <w:r w:rsidRPr="00E35388">
        <w:rPr>
          <w:i/>
        </w:rPr>
        <w:t>il</w:t>
      </w:r>
      <w:r w:rsidRPr="00E35388">
        <w:rPr>
          <w:rStyle w:val="apple-converted-space"/>
          <w:rFonts w:ascii="Trebuchet MS" w:hAnsi="Trebuchet MS"/>
          <w:i/>
          <w:color w:val="333333"/>
          <w:sz w:val="21"/>
          <w:szCs w:val="21"/>
          <w:shd w:val="clear" w:color="auto" w:fill="FFFFFF"/>
        </w:rPr>
        <w:t> </w:t>
      </w:r>
      <w:r w:rsidRPr="00E35388">
        <w:rPr>
          <w:i/>
          <w:shd w:val="clear" w:color="auto" w:fill="FFFFFF"/>
        </w:rPr>
        <w:t>aux spécifications ?</w:t>
      </w:r>
      <w:r w:rsidRPr="00E35388">
        <w:rPr>
          <w:rStyle w:val="apple-converted-space"/>
          <w:rFonts w:ascii="Trebuchet MS" w:hAnsi="Trebuchet MS"/>
          <w:i/>
          <w:color w:val="333333"/>
          <w:sz w:val="21"/>
          <w:szCs w:val="21"/>
          <w:shd w:val="clear" w:color="auto" w:fill="FFFFFF"/>
        </w:rPr>
        <w:t> </w:t>
      </w:r>
      <w:r w:rsidRPr="00E35388">
        <w:rPr>
          <w:i/>
        </w:rPr>
        <w:br/>
      </w:r>
      <w:r w:rsidRPr="00E35388">
        <w:rPr>
          <w:i/>
          <w:shd w:val="clear" w:color="auto" w:fill="FFFFFF"/>
        </w:rPr>
        <w:t xml:space="preserve">• En ayant la même </w:t>
      </w:r>
      <w:r w:rsidR="006174BA" w:rsidRPr="00E35388">
        <w:rPr>
          <w:i/>
          <w:shd w:val="clear" w:color="auto" w:fill="FFFFFF"/>
        </w:rPr>
        <w:t>gamme,</w:t>
      </w:r>
      <w:r w:rsidRPr="00E35388">
        <w:rPr>
          <w:rStyle w:val="apple-converted-space"/>
          <w:rFonts w:ascii="Trebuchet MS" w:hAnsi="Trebuchet MS"/>
          <w:i/>
          <w:color w:val="333333"/>
          <w:sz w:val="21"/>
          <w:szCs w:val="21"/>
          <w:shd w:val="clear" w:color="auto" w:fill="FFFFFF"/>
        </w:rPr>
        <w:t> </w:t>
      </w:r>
      <w:r w:rsidRPr="00E35388">
        <w:rPr>
          <w:i/>
        </w:rPr>
        <w:t>combien le CAN devrait-</w:t>
      </w:r>
      <w:r w:rsidRPr="00E35388">
        <w:rPr>
          <w:i/>
          <w:shd w:val="clear" w:color="auto" w:fill="FFFFFF"/>
        </w:rPr>
        <w:t>il au minimum avoir de digits pour que sa précision soit suffisante ?</w:t>
      </w:r>
    </w:p>
    <w:p w14:paraId="49A250EC" w14:textId="77777777" w:rsidR="00E37C74" w:rsidRDefault="00E37C74" w:rsidP="00F81F94"/>
    <w:p w14:paraId="73073BE2" w14:textId="77777777" w:rsidR="006174BA" w:rsidRDefault="00EE4A92" w:rsidP="00EE4A92">
      <w:pPr>
        <w:rPr>
          <w:shd w:val="clear" w:color="auto" w:fill="FFFFFF"/>
        </w:rPr>
      </w:pPr>
      <w:r>
        <w:rPr>
          <w:b/>
          <w:i/>
          <w:u w:val="single"/>
        </w:rPr>
        <w:t>Exercice n°5</w:t>
      </w:r>
      <w:r w:rsidR="00E37C74" w:rsidRPr="00EE4A92">
        <w:rPr>
          <w:b/>
          <w:i/>
          <w:u w:val="single"/>
        </w:rPr>
        <w:t> :</w:t>
      </w:r>
      <w:r w:rsidR="00E37C74" w:rsidRPr="00EE4A92">
        <w:rPr>
          <w:rStyle w:val="apple-converted-space"/>
          <w:rFonts w:ascii="Trebuchet MS" w:hAnsi="Trebuchet MS"/>
          <w:i/>
          <w:iCs/>
          <w:color w:val="333333"/>
          <w:sz w:val="21"/>
          <w:szCs w:val="21"/>
          <w:shd w:val="clear" w:color="auto" w:fill="FFFFFF"/>
        </w:rPr>
        <w:t> </w:t>
      </w:r>
      <w:r w:rsidR="00E37C74">
        <w:rPr>
          <w:shd w:val="clear" w:color="auto" w:fill="FFFFFF"/>
        </w:rPr>
        <w:t xml:space="preserve">Soit un CNA à 8 bits ayant une pleine échelle égale </w:t>
      </w:r>
      <w:r w:rsidR="006174BA">
        <w:rPr>
          <w:shd w:val="clear" w:color="auto" w:fill="FFFFFF"/>
        </w:rPr>
        <w:t xml:space="preserve">à 10V. Soit l’octet A=10010110, </w:t>
      </w:r>
      <w:r w:rsidR="00E37C74">
        <w:rPr>
          <w:shd w:val="clear" w:color="auto" w:fill="FFFFFF"/>
        </w:rPr>
        <w:t>appliqué à l’entrée de ce convertisseur.</w:t>
      </w:r>
    </w:p>
    <w:p w14:paraId="7791383F" w14:textId="77777777" w:rsidR="006174BA" w:rsidRDefault="00E37C74" w:rsidP="00EE4A92">
      <w:pPr>
        <w:jc w:val="left"/>
        <w:rPr>
          <w:shd w:val="clear" w:color="auto" w:fill="FFFFFF"/>
        </w:rPr>
      </w:pPr>
      <w:r>
        <w:br/>
      </w:r>
      <w:r w:rsidRPr="00EE4A92">
        <w:rPr>
          <w:i/>
        </w:rPr>
        <w:t>• Calculer la tension de sortie pour ce mot</w:t>
      </w:r>
      <w:r w:rsidRPr="00EE4A92">
        <w:rPr>
          <w:i/>
          <w:shd w:val="clear" w:color="auto" w:fill="FFFFFF"/>
        </w:rPr>
        <w:t xml:space="preserve"> binaire.</w:t>
      </w:r>
      <w:r w:rsidRPr="00EE4A92">
        <w:rPr>
          <w:i/>
        </w:rPr>
        <w:br/>
      </w:r>
      <w:r>
        <w:br/>
      </w:r>
      <w:r w:rsidR="00EE4A92">
        <w:rPr>
          <w:b/>
          <w:i/>
          <w:u w:val="single"/>
        </w:rPr>
        <w:t>Exercice n°6</w:t>
      </w:r>
      <w:r w:rsidRPr="00EE4A92">
        <w:rPr>
          <w:b/>
          <w:i/>
          <w:u w:val="single"/>
        </w:rPr>
        <w:t> :</w:t>
      </w:r>
      <w:r w:rsidRPr="00EE4A92">
        <w:t> </w:t>
      </w:r>
      <w:r>
        <w:rPr>
          <w:shd w:val="clear" w:color="auto" w:fill="FFFFFF"/>
        </w:rPr>
        <w:t>Soit un CNA à 10 bits. La valeur pleine échelle est de 5V.</w:t>
      </w:r>
    </w:p>
    <w:p w14:paraId="1927BF80" w14:textId="77777777" w:rsidR="00E37C74" w:rsidRPr="00EE4A92" w:rsidRDefault="00E37C74" w:rsidP="00EE4A92">
      <w:pPr>
        <w:rPr>
          <w:i/>
        </w:rPr>
      </w:pPr>
      <w:r>
        <w:br/>
      </w:r>
      <w:r>
        <w:rPr>
          <w:shd w:val="clear" w:color="auto" w:fill="FFFFFF"/>
        </w:rPr>
        <w:t xml:space="preserve">• </w:t>
      </w:r>
      <w:r w:rsidRPr="00EE4A92">
        <w:rPr>
          <w:i/>
        </w:rPr>
        <w:t>Calculer la tension de sortie V</w:t>
      </w:r>
      <w:r w:rsidRPr="00EE4A92">
        <w:rPr>
          <w:i/>
          <w:vertAlign w:val="subscript"/>
        </w:rPr>
        <w:t>s</w:t>
      </w:r>
      <w:r w:rsidRPr="00EE4A92">
        <w:rPr>
          <w:i/>
        </w:rPr>
        <w:t xml:space="preserve"> pour un mot d’entrée A=1100101101</w:t>
      </w:r>
    </w:p>
    <w:p w14:paraId="24EA59A8" w14:textId="77777777" w:rsidR="00E37C74" w:rsidRDefault="00E37C74" w:rsidP="00EE4A92">
      <w:pPr>
        <w:rPr>
          <w:shd w:val="clear" w:color="auto" w:fill="FFFFFF"/>
        </w:rPr>
      </w:pPr>
    </w:p>
    <w:p w14:paraId="4D7E58CC" w14:textId="77777777" w:rsidR="00E37C74" w:rsidRDefault="00E37C74" w:rsidP="00EE4A92">
      <w:pPr>
        <w:rPr>
          <w:shd w:val="clear" w:color="auto" w:fill="FFFFFF"/>
        </w:rPr>
      </w:pPr>
    </w:p>
    <w:p w14:paraId="032170FD" w14:textId="77777777" w:rsidR="006174BA" w:rsidRPr="00EE4A92" w:rsidRDefault="00EE4A92" w:rsidP="00EE4A92">
      <w:pPr>
        <w:rPr>
          <w:i/>
          <w:iCs/>
          <w:u w:val="single"/>
        </w:rPr>
      </w:pPr>
      <w:r w:rsidRPr="00EE4A92">
        <w:rPr>
          <w:b/>
          <w:i/>
          <w:iCs/>
          <w:u w:val="single"/>
        </w:rPr>
        <w:t>Exercice n°7</w:t>
      </w:r>
      <w:r w:rsidR="00E37C74" w:rsidRPr="00EE4A92">
        <w:rPr>
          <w:b/>
          <w:i/>
          <w:iCs/>
          <w:u w:val="single"/>
        </w:rPr>
        <w:t> :</w:t>
      </w:r>
      <w:r w:rsidR="00E37C74" w:rsidRPr="00EE4A92">
        <w:rPr>
          <w:i/>
          <w:iCs/>
        </w:rPr>
        <w:t> </w:t>
      </w:r>
      <w:r w:rsidR="00E37C74" w:rsidRPr="00E37C74">
        <w:t>Un multimètre numérique contient un CAN 16 digits. </w:t>
      </w:r>
    </w:p>
    <w:p w14:paraId="34F85C73" w14:textId="77777777" w:rsidR="00E37C74" w:rsidRPr="00E37C74" w:rsidRDefault="00E37C74" w:rsidP="00EE4A92">
      <w:pPr>
        <w:jc w:val="left"/>
      </w:pPr>
      <w:r w:rsidRPr="00E37C74">
        <w:br/>
        <w:t xml:space="preserve">• </w:t>
      </w:r>
      <w:r w:rsidRPr="00EE4A92">
        <w:rPr>
          <w:i/>
        </w:rPr>
        <w:t>Quelle est la valeur numérique de sortie maximale de ce CAN ? </w:t>
      </w:r>
      <w:r w:rsidRPr="00EE4A92">
        <w:rPr>
          <w:i/>
        </w:rPr>
        <w:br/>
        <w:t>• Calculer la résolution du CAN quand il est utilisé sur la gamme -20V / +20V (calibre 20V du multimètre).</w:t>
      </w:r>
      <w:r w:rsidRPr="00EE4A92">
        <w:t> </w:t>
      </w:r>
      <w:r w:rsidRPr="00EE4A92">
        <w:br/>
      </w:r>
      <w:r w:rsidRPr="00EE4A92">
        <w:br/>
      </w:r>
      <w:r w:rsidRPr="00E37C74">
        <w:br/>
      </w:r>
      <w:r w:rsidR="00EE4A92" w:rsidRPr="00EE4A92">
        <w:rPr>
          <w:b/>
          <w:i/>
          <w:u w:val="single"/>
        </w:rPr>
        <w:t>Exercice n°8</w:t>
      </w:r>
      <w:r w:rsidRPr="00EE4A92">
        <w:rPr>
          <w:b/>
          <w:i/>
          <w:u w:val="single"/>
        </w:rPr>
        <w:t> :</w:t>
      </w:r>
      <w:r w:rsidR="00EE4A92">
        <w:t xml:space="preserve"> </w:t>
      </w:r>
      <w:r w:rsidRPr="00E37C74">
        <w:t>Soit les caractéristiques suivantes d’un convertisseur.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31"/>
        <w:gridCol w:w="4469"/>
      </w:tblGrid>
      <w:tr w:rsidR="00E37C74" w:rsidRPr="00E37C74" w14:paraId="62728796" w14:textId="77777777" w:rsidTr="00E3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FF66A5" w14:textId="77777777" w:rsidR="00E37C74" w:rsidRPr="00EE4A92" w:rsidRDefault="00EE4A92" w:rsidP="00EE4A92">
            <w:pPr>
              <w:rPr>
                <w:u w:val="single"/>
              </w:rPr>
            </w:pPr>
            <w:r>
              <w:t xml:space="preserve">                            </w:t>
            </w:r>
            <w:r w:rsidR="00E37C74" w:rsidRPr="00EE4A92">
              <w:rPr>
                <w:u w:val="single"/>
              </w:rPr>
              <w:t>Conversion unip</w:t>
            </w:r>
            <w:r w:rsidRPr="00EE4A92">
              <w:rPr>
                <w:u w:val="single"/>
              </w:rPr>
              <w:t>o</w:t>
            </w:r>
            <w:r w:rsidR="00E37C74" w:rsidRPr="00EE4A92">
              <w:rPr>
                <w:u w:val="single"/>
              </w:rPr>
              <w:t>laire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11A1A1" w14:textId="77777777" w:rsidR="00E37C74" w:rsidRPr="00EE4A92" w:rsidRDefault="00EE4A92" w:rsidP="00EE4A92">
            <w:pPr>
              <w:rPr>
                <w:u w:val="single"/>
              </w:rPr>
            </w:pPr>
            <w:r>
              <w:t xml:space="preserve">                  </w:t>
            </w:r>
            <w:r w:rsidR="00E37C74" w:rsidRPr="00EE4A92">
              <w:rPr>
                <w:u w:val="single"/>
              </w:rPr>
              <w:t>Conversion bipolaire</w:t>
            </w:r>
          </w:p>
        </w:tc>
      </w:tr>
      <w:tr w:rsidR="00E37C74" w:rsidRPr="00E37C74" w14:paraId="458F2C3E" w14:textId="77777777" w:rsidTr="00E37C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C8671F" w14:textId="77777777" w:rsidR="00E37C74" w:rsidRPr="00E37C74" w:rsidRDefault="00E37C74" w:rsidP="00EE4A92">
            <w:pPr>
              <w:rPr>
                <w:rFonts w:ascii="Times New Roman" w:hAnsi="Times New Roman"/>
                <w:sz w:val="24"/>
                <w:szCs w:val="24"/>
              </w:rPr>
            </w:pPr>
            <w:r w:rsidRPr="00E37C7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6E589E1" wp14:editId="3EE751B5">
                  <wp:extent cx="3116580" cy="2508408"/>
                  <wp:effectExtent l="0" t="0" r="7620" b="6350"/>
                  <wp:docPr id="13" name="Image 13" descr="http://www.si.lycee-desfontaines.eu/IMG/UserFiles/Images/can-cna-td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i.lycee-desfontaines.eu/IMG/UserFiles/Images/can-cna-td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220" cy="252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29041A" w14:textId="77777777" w:rsidR="00E37C74" w:rsidRPr="00E37C74" w:rsidRDefault="00E37C74" w:rsidP="00EE4A92">
            <w:pPr>
              <w:rPr>
                <w:rFonts w:ascii="Times New Roman" w:hAnsi="Times New Roman"/>
                <w:sz w:val="24"/>
                <w:szCs w:val="24"/>
              </w:rPr>
            </w:pPr>
            <w:r w:rsidRPr="00E37C7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B3665D8" wp14:editId="00EDE830">
                  <wp:extent cx="2297189" cy="2221230"/>
                  <wp:effectExtent l="0" t="0" r="8255" b="7620"/>
                  <wp:docPr id="12" name="Image 12" descr="http://www.si.lycee-desfontaines.eu/IMG/UserFiles/Images/can-cna-td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i.lycee-desfontaines.eu/IMG/UserFiles/Images/can-cna-td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009" cy="223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A1155A" w14:textId="77777777" w:rsidR="00E37C74" w:rsidRPr="00EE4A92" w:rsidRDefault="00E37C74" w:rsidP="00EE4A92">
      <w:pPr>
        <w:jc w:val="left"/>
        <w:rPr>
          <w:i/>
        </w:rPr>
      </w:pPr>
      <w:r w:rsidRPr="00E37C74">
        <w:br/>
        <w:t>• </w:t>
      </w:r>
      <w:r w:rsidRPr="00EE4A92">
        <w:rPr>
          <w:i/>
        </w:rPr>
        <w:t>Quelle est la résolution de ce convertisseur ?</w:t>
      </w:r>
      <w:r w:rsidRPr="00EE4A92">
        <w:rPr>
          <w:i/>
        </w:rPr>
        <w:br/>
        <w:t>• Que signifient les termes unipolaire et bipolaire ?</w:t>
      </w:r>
      <w:r w:rsidRPr="00EE4A92">
        <w:rPr>
          <w:i/>
        </w:rPr>
        <w:br/>
        <w:t>• </w:t>
      </w:r>
      <w:r w:rsidR="00EE4A92" w:rsidRPr="00EE4A92">
        <w:rPr>
          <w:i/>
        </w:rPr>
        <w:t>Expliquer</w:t>
      </w:r>
      <w:r w:rsidRPr="00EE4A92">
        <w:rPr>
          <w:i/>
        </w:rPr>
        <w:t> </w:t>
      </w:r>
      <w:r w:rsidR="00EE4A92">
        <w:rPr>
          <w:i/>
        </w:rPr>
        <w:t xml:space="preserve">comment passer de la conversion unipolaire à </w:t>
      </w:r>
      <w:r w:rsidRPr="00EE4A92">
        <w:rPr>
          <w:i/>
        </w:rPr>
        <w:t>la conversion bipolaire ?</w:t>
      </w:r>
    </w:p>
    <w:p w14:paraId="5EBCD477" w14:textId="77777777" w:rsidR="00E37C74" w:rsidRPr="00F81F94" w:rsidRDefault="00E37C74" w:rsidP="00EE4A92"/>
    <w:sectPr w:rsidR="00E37C74" w:rsidRPr="00F81F94" w:rsidSect="001911DD">
      <w:headerReference w:type="default" r:id="rId15"/>
      <w:footerReference w:type="default" r:id="rId16"/>
      <w:pgSz w:w="11907" w:h="16840" w:code="9"/>
      <w:pgMar w:top="1167" w:right="851" w:bottom="709" w:left="1134" w:header="567" w:footer="397" w:gutter="0"/>
      <w:pgNumType w:start="1"/>
      <w:cols w:space="720" w:equalWidth="0">
        <w:col w:w="963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33833" w14:textId="77777777" w:rsidR="00C15960" w:rsidRDefault="00C15960">
      <w:r>
        <w:separator/>
      </w:r>
    </w:p>
    <w:p w14:paraId="09EFD8D8" w14:textId="77777777" w:rsidR="00C15960" w:rsidRDefault="00C15960"/>
    <w:p w14:paraId="515E818D" w14:textId="77777777" w:rsidR="00C15960" w:rsidRDefault="00C15960" w:rsidP="007822C7"/>
  </w:endnote>
  <w:endnote w:type="continuationSeparator" w:id="0">
    <w:p w14:paraId="6BA63220" w14:textId="77777777" w:rsidR="00C15960" w:rsidRDefault="00C15960">
      <w:r>
        <w:continuationSeparator/>
      </w:r>
    </w:p>
    <w:p w14:paraId="61DDE69D" w14:textId="77777777" w:rsidR="00C15960" w:rsidRDefault="00C15960"/>
    <w:p w14:paraId="18E511F1" w14:textId="77777777" w:rsidR="00C15960" w:rsidRDefault="00C15960" w:rsidP="00782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c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HLODI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Xerox Sans Serif Narrow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67DE4" w14:textId="77777777" w:rsidR="006840C3" w:rsidRDefault="006840C3">
    <w:pPr>
      <w:pStyle w:val="xl24"/>
      <w:spacing w:before="0" w:beforeAutospacing="0" w:after="0" w:afterAutospacing="0"/>
      <w:textAlignment w:val="auto"/>
      <w:rPr>
        <w:rFonts w:ascii="Times New Roman" w:hAnsi="Times New Roman" w:cs="Times New Roman"/>
        <w:bCs w:val="0"/>
        <w:noProof/>
        <w:szCs w:val="20"/>
      </w:rPr>
    </w:pPr>
    <w:r>
      <w:rPr>
        <w:rFonts w:ascii="Times New Roman" w:hAnsi="Times New Roman" w:cs="Times New Roman"/>
        <w:b w:val="0"/>
        <w:bCs w:val="0"/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C8504A" wp14:editId="75BD0EBB">
              <wp:simplePos x="0" y="0"/>
              <wp:positionH relativeFrom="column">
                <wp:posOffset>-21590</wp:posOffset>
              </wp:positionH>
              <wp:positionV relativeFrom="paragraph">
                <wp:posOffset>113665</wp:posOffset>
              </wp:positionV>
              <wp:extent cx="631634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634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D5682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8.95pt" to="495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AYqwIAAKsFAAAOAAAAZHJzL2Uyb0RvYy54bWysVF1v2yAUfZ+0/4B4d23HzketJlXrOHvp&#10;tkrttGcCOEbDYAGJE03777uQxG26h01TE8ni43I4595zubndtxLtuLFCqzlOrxKMuKKaCbWZ42/P&#10;q2iGkXVEMSK14nN84BbfLj5+uOm7go90oyXjBgGIskXfzXHjXFfEsaUNb4m90h1XsFlr0xIHU7OJ&#10;mSE9oLcyHiXJJO61YZ3RlFsLq8vjJl4E/Lrm1H2ta8sdknMM3Fz4mvBd+2+8uCHFxpCuEfREg/wH&#10;i5YIBZcOUEviCNoa8QdUK6jRVtfuiuo21nUtKA8aQE2avFHz1JCOBy2QHNsNabLvB0u/7B4NEgxq&#10;h5EiLZToQSiOMp+ZvrMFBJTq0XhtdK+eugdNf1ikdNkQteGB4fOhg2OpPxFfHPET2wH+uv+sGcSQ&#10;rdMhTfvatB4SEoD2oRqHoRp87xCFxUmWTrJ8jBE978WkOB/sjHWfuG6RH8yxBM4BmOwerPNESHEO&#10;8fcovRJShmJLhfo5Hk/TMfiBth1Id41Qz2CAHwHCaimYD/cHrdmsS2nQjngDhV/QCTuvw4zeKhbg&#10;G05YpRhyISkKTI/9fbbFSHJoERiEOEeE/HscyJDK8+DBy0dtMNs7GIZ1SFbw2c/r5LqaVbM8ykeT&#10;KsqT5TK6W5V5NFml0/EyW5blMv3lBaZ50QjGuPIaz55P83/z1Kn7jm4dXD+kN75ED3UAspdM71bj&#10;ZJpns2g6HWdRnlVJdD9bldFdmU4m0+q+vK/eMK2Cevs+ZIdUelZ667h5aliPmPBGysbXI+gEJuCN&#10;GE2P9UZEbqBy1BmMjHbfhWuC771jPcaFR2aJ/588MqAfE3GuoZ8NVThpe0kV1Pxc39BOvoOOvbjW&#10;7PBovLt9Z8GLEA6dXi//5Lyeh6iXN3bxGwAA//8DAFBLAwQUAAYACAAAACEAxuLGkd8AAAAIAQAA&#10;DwAAAGRycy9kb3ducmV2LnhtbEyPQUvDQBCF74L/YRnBW7tpK9rEbIqKHhSKJC0Eb9vsmASzszG7&#10;bdN/3xEPepz3Ht+8l65G24kDDr51pGA2jUAgVc60VCvYbl4mSxA+aDK6c4QKTuhhlV1epDox7kg5&#10;HopQC4aQT7SCJoQ+kdJXDVrtp65HYu/TDVYHPodamkEfGW47OY+iW2l1S/yh0T0+NVh9FXvLlI/5&#10;5qSLkr7l+zp/ey7zcv36qNT11fhwDyLgGP7C8FOfq0PGnXZuT8aLTsFkccNJ1u9iEOzH8WwBYvcr&#10;yCyV/wdkZwAAAP//AwBQSwECLQAUAAYACAAAACEAtoM4kv4AAADhAQAAEwAAAAAAAAAAAAAAAAAA&#10;AAAAW0NvbnRlbnRfVHlwZXNdLnhtbFBLAQItABQABgAIAAAAIQA4/SH/1gAAAJQBAAALAAAAAAAA&#10;AAAAAAAAAC8BAABfcmVscy8ucmVsc1BLAQItABQABgAIAAAAIQD6HGAYqwIAAKsFAAAOAAAAAAAA&#10;AAAAAAAAAC4CAABkcnMvZTJvRG9jLnhtbFBLAQItABQABgAIAAAAIQDG4saR3wAAAAgBAAAPAAAA&#10;AAAAAAAAAAAAAAUFAABkcnMvZG93bnJldi54bWxQSwUGAAAAAAQABADzAAAAEQYAAAAA&#10;" strokeweight="4.5pt">
              <v:stroke startarrowwidth="narrow" startarrowlength="short" endarrowwidth="narrow" endarrowlength="short" linestyle="thinThick"/>
            </v:line>
          </w:pict>
        </mc:Fallback>
      </mc:AlternateContent>
    </w:r>
  </w:p>
  <w:p w14:paraId="48887C94" w14:textId="7EBD16E1" w:rsidR="006840C3" w:rsidRPr="00DF688A" w:rsidRDefault="00F81F94" w:rsidP="005B259E">
    <w:pPr>
      <w:ind w:firstLine="709"/>
      <w:rPr>
        <w:b/>
        <w:bCs/>
        <w:lang w:val="nl-NL"/>
      </w:rPr>
    </w:pPr>
    <w:r>
      <w:rPr>
        <w:rFonts w:cs="Arial"/>
        <w:color w:val="FF0000"/>
        <w:sz w:val="16"/>
        <w:lang w:val="nl-NL"/>
      </w:rPr>
      <w:t>CNA_&amp;_CAN</w:t>
    </w:r>
    <w:r w:rsidR="006840C3" w:rsidRPr="0040600E">
      <w:rPr>
        <w:rFonts w:cs="Arial"/>
        <w:lang w:val="nl-NL"/>
      </w:rPr>
      <w:tab/>
    </w:r>
    <w:r w:rsidR="006840C3" w:rsidRPr="0040600E">
      <w:rPr>
        <w:rFonts w:cs="Arial"/>
        <w:lang w:val="nl-NL"/>
      </w:rPr>
      <w:tab/>
    </w:r>
    <w:r w:rsidR="006840C3">
      <w:rPr>
        <w:rFonts w:cs="Arial"/>
        <w:lang w:val="nl-NL"/>
      </w:rPr>
      <w:tab/>
    </w:r>
    <w:r>
      <w:rPr>
        <w:rFonts w:cs="Arial"/>
        <w:lang w:val="nl-NL"/>
      </w:rPr>
      <w:tab/>
    </w:r>
    <w:r w:rsidR="006840C3">
      <w:rPr>
        <w:rFonts w:ascii="Mistral" w:hAnsi="Mistral" w:cs="Arial"/>
        <w:lang w:val="nl-NL"/>
      </w:rPr>
      <w:t>FM</w:t>
    </w:r>
    <w:r w:rsidR="006840C3">
      <w:rPr>
        <w:rFonts w:cs="Arial"/>
        <w:lang w:val="nl-NL"/>
      </w:rPr>
      <w:tab/>
    </w:r>
    <w:r w:rsidR="006840C3">
      <w:rPr>
        <w:rFonts w:cs="Arial"/>
        <w:lang w:val="nl-NL"/>
      </w:rPr>
      <w:tab/>
    </w:r>
    <w:r w:rsidR="006840C3" w:rsidRPr="0040600E">
      <w:rPr>
        <w:rFonts w:cs="Arial"/>
        <w:lang w:val="nl-NL"/>
      </w:rPr>
      <w:tab/>
    </w:r>
    <w:r w:rsidR="006840C3" w:rsidRPr="0040600E">
      <w:rPr>
        <w:rFonts w:cs="Arial"/>
        <w:lang w:val="nl-NL"/>
      </w:rPr>
      <w:tab/>
    </w:r>
    <w:r w:rsidR="006840C3" w:rsidRPr="0040600E">
      <w:rPr>
        <w:rFonts w:cs="Arial"/>
        <w:lang w:val="nl-NL"/>
      </w:rPr>
      <w:tab/>
    </w:r>
    <w:r w:rsidR="006840C3">
      <w:rPr>
        <w:rFonts w:cs="Arial"/>
        <w:b/>
        <w:bCs/>
        <w:lang w:val="nl-NL"/>
      </w:rPr>
      <w:t>STI2D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AD544" w14:textId="77777777" w:rsidR="00C15960" w:rsidRDefault="00C15960">
      <w:r>
        <w:separator/>
      </w:r>
    </w:p>
    <w:p w14:paraId="1AD47B0E" w14:textId="77777777" w:rsidR="00C15960" w:rsidRDefault="00C15960"/>
    <w:p w14:paraId="64818A8C" w14:textId="77777777" w:rsidR="00C15960" w:rsidRDefault="00C15960" w:rsidP="007822C7"/>
  </w:footnote>
  <w:footnote w:type="continuationSeparator" w:id="0">
    <w:p w14:paraId="7F2A9B11" w14:textId="77777777" w:rsidR="00C15960" w:rsidRDefault="00C15960">
      <w:r>
        <w:continuationSeparator/>
      </w:r>
    </w:p>
    <w:p w14:paraId="208BCDF8" w14:textId="77777777" w:rsidR="00C15960" w:rsidRDefault="00C15960"/>
    <w:p w14:paraId="2E696110" w14:textId="77777777" w:rsidR="00C15960" w:rsidRDefault="00C15960" w:rsidP="007822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83DCE" w14:textId="77777777" w:rsidR="006840C3" w:rsidRDefault="006840C3">
    <w:pPr>
      <w:rPr>
        <w:rFonts w:ascii="Xerox Sans Serif Narrow" w:hAnsi="Xerox Sans Serif Narrow"/>
        <w:b/>
        <w:color w:val="0066CC"/>
        <w:sz w:val="8"/>
      </w:rPr>
    </w:pPr>
  </w:p>
  <w:tbl>
    <w:tblPr>
      <w:tblW w:w="0" w:type="auto"/>
      <w:tblBorders>
        <w:top w:val="single" w:sz="18" w:space="0" w:color="auto"/>
        <w:bottom w:val="single" w:sz="18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243"/>
      <w:gridCol w:w="3143"/>
    </w:tblGrid>
    <w:tr w:rsidR="006840C3" w14:paraId="1EF07383" w14:textId="77777777">
      <w:trPr>
        <w:trHeight w:val="340"/>
      </w:trPr>
      <w:tc>
        <w:tcPr>
          <w:tcW w:w="4606" w:type="dxa"/>
          <w:vAlign w:val="center"/>
        </w:tcPr>
        <w:p w14:paraId="3B97F874" w14:textId="77777777" w:rsidR="006840C3" w:rsidRDefault="006840C3" w:rsidP="005B259E">
          <w:pPr>
            <w:rPr>
              <w:rFonts w:cs="Arial"/>
              <w:b/>
              <w:color w:val="3366CC"/>
            </w:rPr>
          </w:pPr>
          <w:r>
            <w:rPr>
              <w:rFonts w:cs="Arial"/>
              <w:b/>
              <w:color w:val="3366CC"/>
            </w:rPr>
            <w:t xml:space="preserve">        </w:t>
          </w:r>
          <w:r w:rsidR="00F81F94">
            <w:rPr>
              <w:rFonts w:cs="Arial"/>
              <w:b/>
              <w:color w:val="3366CC"/>
            </w:rPr>
            <w:t>CNA &amp; CAN</w:t>
          </w:r>
        </w:p>
      </w:tc>
      <w:tc>
        <w:tcPr>
          <w:tcW w:w="2268" w:type="dxa"/>
          <w:vAlign w:val="center"/>
        </w:tcPr>
        <w:p w14:paraId="50235447" w14:textId="77777777" w:rsidR="006840C3" w:rsidRDefault="006840C3" w:rsidP="007625E7">
          <w:pPr>
            <w:rPr>
              <w:rFonts w:cs="Arial"/>
              <w:b/>
              <w:color w:val="3366CC"/>
            </w:rPr>
          </w:pPr>
          <w:r>
            <w:rPr>
              <w:rFonts w:cs="Arial"/>
              <w:b/>
              <w:color w:val="3366CC"/>
            </w:rPr>
            <w:t>COURS</w:t>
          </w:r>
        </w:p>
      </w:tc>
      <w:tc>
        <w:tcPr>
          <w:tcW w:w="3188" w:type="dxa"/>
          <w:vAlign w:val="center"/>
        </w:tcPr>
        <w:p w14:paraId="76651556" w14:textId="77777777" w:rsidR="006840C3" w:rsidRDefault="006840C3" w:rsidP="00C02BE4">
          <w:pPr>
            <w:jc w:val="center"/>
            <w:rPr>
              <w:rFonts w:cs="Arial"/>
              <w:b/>
              <w:color w:val="3366CC"/>
            </w:rPr>
          </w:pPr>
          <w:r>
            <w:rPr>
              <w:rFonts w:cs="Arial"/>
              <w:b/>
              <w:color w:val="3366CC"/>
            </w:rPr>
            <w:t xml:space="preserve">Page </w:t>
          </w:r>
          <w:r>
            <w:rPr>
              <w:rStyle w:val="Numrodepage"/>
              <w:rFonts w:cs="Arial"/>
              <w:b/>
              <w:bCs/>
              <w:color w:val="0000FF"/>
            </w:rPr>
            <w:fldChar w:fldCharType="begin"/>
          </w:r>
          <w:r>
            <w:rPr>
              <w:rStyle w:val="Numrodepage"/>
              <w:rFonts w:cs="Arial"/>
              <w:b/>
              <w:bCs/>
              <w:color w:val="0000FF"/>
            </w:rPr>
            <w:instrText xml:space="preserve"> PAGE </w:instrText>
          </w:r>
          <w:r>
            <w:rPr>
              <w:rStyle w:val="Numrodepage"/>
              <w:rFonts w:cs="Arial"/>
              <w:b/>
              <w:bCs/>
              <w:color w:val="0000FF"/>
            </w:rPr>
            <w:fldChar w:fldCharType="separate"/>
          </w:r>
          <w:r w:rsidR="000F687D">
            <w:rPr>
              <w:rStyle w:val="Numrodepage"/>
              <w:rFonts w:cs="Arial"/>
              <w:b/>
              <w:bCs/>
              <w:noProof/>
              <w:color w:val="0000FF"/>
            </w:rPr>
            <w:t>4</w:t>
          </w:r>
          <w:r>
            <w:rPr>
              <w:rStyle w:val="Numrodepage"/>
              <w:rFonts w:cs="Arial"/>
              <w:b/>
              <w:bCs/>
              <w:color w:val="0000FF"/>
            </w:rPr>
            <w:fldChar w:fldCharType="end"/>
          </w:r>
          <w:r>
            <w:rPr>
              <w:rStyle w:val="Numrodepage"/>
              <w:rFonts w:cs="Arial"/>
              <w:b/>
              <w:bCs/>
              <w:color w:val="0000FF"/>
            </w:rPr>
            <w:t>/</w:t>
          </w:r>
          <w:r>
            <w:rPr>
              <w:rStyle w:val="Numrodepage"/>
              <w:rFonts w:cs="Arial"/>
              <w:b/>
              <w:bCs/>
              <w:color w:val="0000FF"/>
            </w:rPr>
            <w:fldChar w:fldCharType="begin"/>
          </w:r>
          <w:r>
            <w:rPr>
              <w:rStyle w:val="Numrodepage"/>
              <w:rFonts w:cs="Arial"/>
              <w:b/>
              <w:bCs/>
              <w:color w:val="0000FF"/>
            </w:rPr>
            <w:instrText xml:space="preserve"> NUMPAGES   \* MERGEFORMAT </w:instrText>
          </w:r>
          <w:r>
            <w:rPr>
              <w:rStyle w:val="Numrodepage"/>
              <w:rFonts w:cs="Arial"/>
              <w:b/>
              <w:bCs/>
              <w:color w:val="0000FF"/>
            </w:rPr>
            <w:fldChar w:fldCharType="separate"/>
          </w:r>
          <w:r w:rsidR="000F687D">
            <w:rPr>
              <w:rStyle w:val="Numrodepage"/>
              <w:rFonts w:cs="Arial"/>
              <w:b/>
              <w:bCs/>
              <w:noProof/>
              <w:color w:val="0000FF"/>
            </w:rPr>
            <w:t>4</w:t>
          </w:r>
          <w:r>
            <w:rPr>
              <w:rStyle w:val="Numrodepage"/>
              <w:rFonts w:cs="Arial"/>
              <w:b/>
              <w:bCs/>
              <w:color w:val="0000FF"/>
            </w:rPr>
            <w:fldChar w:fldCharType="end"/>
          </w:r>
        </w:p>
      </w:tc>
    </w:tr>
  </w:tbl>
  <w:p w14:paraId="098C3864" w14:textId="77777777" w:rsidR="006840C3" w:rsidRDefault="006840C3" w:rsidP="007822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9516F"/>
    <w:multiLevelType w:val="hybridMultilevel"/>
    <w:tmpl w:val="ADAEA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786"/>
    <w:multiLevelType w:val="hybridMultilevel"/>
    <w:tmpl w:val="2690D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6F8F"/>
    <w:multiLevelType w:val="hybridMultilevel"/>
    <w:tmpl w:val="FB92C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F4A96"/>
    <w:multiLevelType w:val="hybridMultilevel"/>
    <w:tmpl w:val="409CF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85F55"/>
    <w:multiLevelType w:val="hybridMultilevel"/>
    <w:tmpl w:val="23363C3E"/>
    <w:lvl w:ilvl="0" w:tplc="251265C2">
      <w:start w:val="1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321"/>
    <w:multiLevelType w:val="hybridMultilevel"/>
    <w:tmpl w:val="EF1EF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C79B0"/>
    <w:multiLevelType w:val="hybridMultilevel"/>
    <w:tmpl w:val="37F29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206F"/>
    <w:multiLevelType w:val="hybridMultilevel"/>
    <w:tmpl w:val="6BE8100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431007"/>
    <w:multiLevelType w:val="hybridMultilevel"/>
    <w:tmpl w:val="CB3C4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A53CA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244DC"/>
    <w:multiLevelType w:val="hybridMultilevel"/>
    <w:tmpl w:val="B86EC40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C70B93"/>
    <w:multiLevelType w:val="hybridMultilevel"/>
    <w:tmpl w:val="85FA352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4D5679"/>
    <w:multiLevelType w:val="hybridMultilevel"/>
    <w:tmpl w:val="28E06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D7D07"/>
    <w:multiLevelType w:val="hybridMultilevel"/>
    <w:tmpl w:val="74125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91847"/>
    <w:multiLevelType w:val="hybridMultilevel"/>
    <w:tmpl w:val="FE129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53E4E"/>
    <w:multiLevelType w:val="hybridMultilevel"/>
    <w:tmpl w:val="16028804"/>
    <w:lvl w:ilvl="0" w:tplc="65AE5344">
      <w:start w:val="1"/>
      <w:numFmt w:val="bullet"/>
      <w:pStyle w:val="Sansinterligne"/>
      <w:lvlText w:val="•"/>
      <w:lvlJc w:val="left"/>
      <w:pPr>
        <w:ind w:left="15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8C0016">
      <w:start w:val="1"/>
      <w:numFmt w:val="bullet"/>
      <w:lvlText w:val="o"/>
      <w:lvlJc w:val="left"/>
      <w:pPr>
        <w:ind w:left="23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2ED462">
      <w:start w:val="1"/>
      <w:numFmt w:val="bullet"/>
      <w:lvlText w:val="▪"/>
      <w:lvlJc w:val="left"/>
      <w:pPr>
        <w:ind w:left="3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2899B6">
      <w:start w:val="1"/>
      <w:numFmt w:val="bullet"/>
      <w:lvlText w:val="•"/>
      <w:lvlJc w:val="left"/>
      <w:pPr>
        <w:ind w:left="3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BCA172">
      <w:start w:val="1"/>
      <w:numFmt w:val="bullet"/>
      <w:lvlText w:val="o"/>
      <w:lvlJc w:val="left"/>
      <w:pPr>
        <w:ind w:left="4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D2985E">
      <w:start w:val="1"/>
      <w:numFmt w:val="bullet"/>
      <w:lvlText w:val="▪"/>
      <w:lvlJc w:val="left"/>
      <w:pPr>
        <w:ind w:left="5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5264B8">
      <w:start w:val="1"/>
      <w:numFmt w:val="bullet"/>
      <w:lvlText w:val="•"/>
      <w:lvlJc w:val="left"/>
      <w:pPr>
        <w:ind w:left="5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282D4">
      <w:start w:val="1"/>
      <w:numFmt w:val="bullet"/>
      <w:lvlText w:val="o"/>
      <w:lvlJc w:val="left"/>
      <w:pPr>
        <w:ind w:left="6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6CD042">
      <w:start w:val="1"/>
      <w:numFmt w:val="bullet"/>
      <w:lvlText w:val="▪"/>
      <w:lvlJc w:val="left"/>
      <w:pPr>
        <w:ind w:left="7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8F02FC"/>
    <w:multiLevelType w:val="hybridMultilevel"/>
    <w:tmpl w:val="3492529C"/>
    <w:lvl w:ilvl="0" w:tplc="03CCF564">
      <w:start w:val="1"/>
      <w:numFmt w:val="bullet"/>
      <w:lvlText w:val=""/>
      <w:lvlJc w:val="left"/>
      <w:pPr>
        <w:tabs>
          <w:tab w:val="num" w:pos="-884"/>
        </w:tabs>
        <w:ind w:left="-884" w:hanging="142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16" w15:restartNumberingAfterBreak="0">
    <w:nsid w:val="49AF0E4B"/>
    <w:multiLevelType w:val="hybridMultilevel"/>
    <w:tmpl w:val="A5F8C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537D6"/>
    <w:multiLevelType w:val="hybridMultilevel"/>
    <w:tmpl w:val="7DE8C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7798E"/>
    <w:multiLevelType w:val="hybridMultilevel"/>
    <w:tmpl w:val="D4345A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A4356"/>
    <w:multiLevelType w:val="multilevel"/>
    <w:tmpl w:val="14CC5888"/>
    <w:name w:val="Liste 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55C52AB"/>
    <w:multiLevelType w:val="hybridMultilevel"/>
    <w:tmpl w:val="7F80F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7763B"/>
    <w:multiLevelType w:val="hybridMultilevel"/>
    <w:tmpl w:val="9358FCD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BB67B39"/>
    <w:multiLevelType w:val="hybridMultilevel"/>
    <w:tmpl w:val="1206CCC0"/>
    <w:lvl w:ilvl="0" w:tplc="C2828AF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67C3B44"/>
    <w:multiLevelType w:val="multilevel"/>
    <w:tmpl w:val="6E2C0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"/>
  </w:num>
  <w:num w:numId="4">
    <w:abstractNumId w:val="4"/>
  </w:num>
  <w:num w:numId="5">
    <w:abstractNumId w:val="15"/>
  </w:num>
  <w:num w:numId="6">
    <w:abstractNumId w:val="16"/>
  </w:num>
  <w:num w:numId="7">
    <w:abstractNumId w:val="13"/>
  </w:num>
  <w:num w:numId="8">
    <w:abstractNumId w:val="11"/>
  </w:num>
  <w:num w:numId="9">
    <w:abstractNumId w:val="2"/>
  </w:num>
  <w:num w:numId="10">
    <w:abstractNumId w:val="14"/>
  </w:num>
  <w:num w:numId="11">
    <w:abstractNumId w:val="8"/>
  </w:num>
  <w:num w:numId="12">
    <w:abstractNumId w:val="12"/>
  </w:num>
  <w:num w:numId="13">
    <w:abstractNumId w:val="6"/>
  </w:num>
  <w:num w:numId="14">
    <w:abstractNumId w:val="17"/>
  </w:num>
  <w:num w:numId="15">
    <w:abstractNumId w:val="3"/>
  </w:num>
  <w:num w:numId="16">
    <w:abstractNumId w:val="18"/>
  </w:num>
  <w:num w:numId="17">
    <w:abstractNumId w:val="20"/>
  </w:num>
  <w:num w:numId="18">
    <w:abstractNumId w:val="9"/>
  </w:num>
  <w:num w:numId="19">
    <w:abstractNumId w:val="10"/>
  </w:num>
  <w:num w:numId="20">
    <w:abstractNumId w:val="22"/>
  </w:num>
  <w:num w:numId="21">
    <w:abstractNumId w:val="0"/>
  </w:num>
  <w:num w:numId="22">
    <w:abstractNumId w:val="21"/>
  </w:num>
  <w:num w:numId="2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C5"/>
    <w:rsid w:val="00013E9C"/>
    <w:rsid w:val="00015005"/>
    <w:rsid w:val="000336DE"/>
    <w:rsid w:val="00036A77"/>
    <w:rsid w:val="000426F1"/>
    <w:rsid w:val="00054C6C"/>
    <w:rsid w:val="00057D01"/>
    <w:rsid w:val="000756B1"/>
    <w:rsid w:val="00084ED3"/>
    <w:rsid w:val="00090032"/>
    <w:rsid w:val="000A1E3E"/>
    <w:rsid w:val="000C3AF5"/>
    <w:rsid w:val="000C42C2"/>
    <w:rsid w:val="000C5B8F"/>
    <w:rsid w:val="000C681A"/>
    <w:rsid w:val="000D1656"/>
    <w:rsid w:val="000D28AD"/>
    <w:rsid w:val="000D6B77"/>
    <w:rsid w:val="000F13E3"/>
    <w:rsid w:val="000F583C"/>
    <w:rsid w:val="000F687D"/>
    <w:rsid w:val="00105B21"/>
    <w:rsid w:val="00127F95"/>
    <w:rsid w:val="00135F9D"/>
    <w:rsid w:val="00147C78"/>
    <w:rsid w:val="00154DD2"/>
    <w:rsid w:val="0016734B"/>
    <w:rsid w:val="00170E9C"/>
    <w:rsid w:val="00187F11"/>
    <w:rsid w:val="001911DD"/>
    <w:rsid w:val="00191B23"/>
    <w:rsid w:val="00192FE3"/>
    <w:rsid w:val="001965BB"/>
    <w:rsid w:val="001A05E3"/>
    <w:rsid w:val="001C2D7A"/>
    <w:rsid w:val="001D4DE5"/>
    <w:rsid w:val="001D70B9"/>
    <w:rsid w:val="001F3E7A"/>
    <w:rsid w:val="001F630E"/>
    <w:rsid w:val="00200FEE"/>
    <w:rsid w:val="002056F6"/>
    <w:rsid w:val="002171D3"/>
    <w:rsid w:val="00221786"/>
    <w:rsid w:val="002307DB"/>
    <w:rsid w:val="00231B1D"/>
    <w:rsid w:val="00235A6A"/>
    <w:rsid w:val="0024366A"/>
    <w:rsid w:val="00256052"/>
    <w:rsid w:val="00256A48"/>
    <w:rsid w:val="002B55B4"/>
    <w:rsid w:val="002C22F8"/>
    <w:rsid w:val="002D4CD3"/>
    <w:rsid w:val="002F09BB"/>
    <w:rsid w:val="00300CE6"/>
    <w:rsid w:val="0030263B"/>
    <w:rsid w:val="00323833"/>
    <w:rsid w:val="003474BA"/>
    <w:rsid w:val="00362032"/>
    <w:rsid w:val="00380897"/>
    <w:rsid w:val="003A4204"/>
    <w:rsid w:val="004040E9"/>
    <w:rsid w:val="00414B44"/>
    <w:rsid w:val="00427559"/>
    <w:rsid w:val="004276FD"/>
    <w:rsid w:val="00443175"/>
    <w:rsid w:val="00461770"/>
    <w:rsid w:val="00467D31"/>
    <w:rsid w:val="00474678"/>
    <w:rsid w:val="00491F50"/>
    <w:rsid w:val="004A0FEA"/>
    <w:rsid w:val="004A6E9D"/>
    <w:rsid w:val="004C0515"/>
    <w:rsid w:val="004C14D3"/>
    <w:rsid w:val="004C2E1C"/>
    <w:rsid w:val="004C550D"/>
    <w:rsid w:val="004C5A90"/>
    <w:rsid w:val="004D2399"/>
    <w:rsid w:val="004D5D2F"/>
    <w:rsid w:val="004F086B"/>
    <w:rsid w:val="004F66B3"/>
    <w:rsid w:val="004F69A2"/>
    <w:rsid w:val="004F71E6"/>
    <w:rsid w:val="00507D74"/>
    <w:rsid w:val="00531BE0"/>
    <w:rsid w:val="0055296A"/>
    <w:rsid w:val="00565370"/>
    <w:rsid w:val="00572A43"/>
    <w:rsid w:val="00576A4B"/>
    <w:rsid w:val="00577BED"/>
    <w:rsid w:val="005931C6"/>
    <w:rsid w:val="00597CD9"/>
    <w:rsid w:val="00597EE4"/>
    <w:rsid w:val="005A408C"/>
    <w:rsid w:val="005A40E0"/>
    <w:rsid w:val="005B259E"/>
    <w:rsid w:val="005B41B5"/>
    <w:rsid w:val="005E0BAB"/>
    <w:rsid w:val="00615BC7"/>
    <w:rsid w:val="006174BA"/>
    <w:rsid w:val="00621213"/>
    <w:rsid w:val="00621953"/>
    <w:rsid w:val="0063120D"/>
    <w:rsid w:val="00663C15"/>
    <w:rsid w:val="00675741"/>
    <w:rsid w:val="006770DA"/>
    <w:rsid w:val="006840C3"/>
    <w:rsid w:val="00685089"/>
    <w:rsid w:val="00691D4F"/>
    <w:rsid w:val="006A15CB"/>
    <w:rsid w:val="006A15CC"/>
    <w:rsid w:val="006B3813"/>
    <w:rsid w:val="006C116C"/>
    <w:rsid w:val="006D0013"/>
    <w:rsid w:val="006D352D"/>
    <w:rsid w:val="006D52A5"/>
    <w:rsid w:val="006F1879"/>
    <w:rsid w:val="006F7E78"/>
    <w:rsid w:val="007360D8"/>
    <w:rsid w:val="00744266"/>
    <w:rsid w:val="00757643"/>
    <w:rsid w:val="007625E7"/>
    <w:rsid w:val="00777A24"/>
    <w:rsid w:val="007822C7"/>
    <w:rsid w:val="00791EDE"/>
    <w:rsid w:val="007934A7"/>
    <w:rsid w:val="00795D13"/>
    <w:rsid w:val="00796D4D"/>
    <w:rsid w:val="007A1FD8"/>
    <w:rsid w:val="007A5BA3"/>
    <w:rsid w:val="007B2AD9"/>
    <w:rsid w:val="007C5F36"/>
    <w:rsid w:val="007D0D89"/>
    <w:rsid w:val="007D4BFC"/>
    <w:rsid w:val="007D6F82"/>
    <w:rsid w:val="007E10F7"/>
    <w:rsid w:val="00807978"/>
    <w:rsid w:val="00821B41"/>
    <w:rsid w:val="008310D2"/>
    <w:rsid w:val="00840F3B"/>
    <w:rsid w:val="00885454"/>
    <w:rsid w:val="008A151C"/>
    <w:rsid w:val="008C323E"/>
    <w:rsid w:val="008D0604"/>
    <w:rsid w:val="008D2F11"/>
    <w:rsid w:val="008E583D"/>
    <w:rsid w:val="008E5FC6"/>
    <w:rsid w:val="008F4823"/>
    <w:rsid w:val="008F5AA0"/>
    <w:rsid w:val="00902C1D"/>
    <w:rsid w:val="009116F5"/>
    <w:rsid w:val="00925B73"/>
    <w:rsid w:val="00930041"/>
    <w:rsid w:val="009307EE"/>
    <w:rsid w:val="00943F71"/>
    <w:rsid w:val="00954828"/>
    <w:rsid w:val="00962154"/>
    <w:rsid w:val="0096395B"/>
    <w:rsid w:val="00966B19"/>
    <w:rsid w:val="009867BA"/>
    <w:rsid w:val="00990754"/>
    <w:rsid w:val="00990AFC"/>
    <w:rsid w:val="00992728"/>
    <w:rsid w:val="00996C36"/>
    <w:rsid w:val="009B1828"/>
    <w:rsid w:val="009C06B9"/>
    <w:rsid w:val="009C28C5"/>
    <w:rsid w:val="009D2F1E"/>
    <w:rsid w:val="009D74FF"/>
    <w:rsid w:val="009E3EE3"/>
    <w:rsid w:val="00A10245"/>
    <w:rsid w:val="00A14E33"/>
    <w:rsid w:val="00A30F28"/>
    <w:rsid w:val="00A31550"/>
    <w:rsid w:val="00A33ED8"/>
    <w:rsid w:val="00A45141"/>
    <w:rsid w:val="00A6266C"/>
    <w:rsid w:val="00A62A40"/>
    <w:rsid w:val="00A9334E"/>
    <w:rsid w:val="00A9411E"/>
    <w:rsid w:val="00A94882"/>
    <w:rsid w:val="00AA14F9"/>
    <w:rsid w:val="00AB358F"/>
    <w:rsid w:val="00AC2142"/>
    <w:rsid w:val="00AE3897"/>
    <w:rsid w:val="00AE74B3"/>
    <w:rsid w:val="00AF177D"/>
    <w:rsid w:val="00B528FC"/>
    <w:rsid w:val="00B54F42"/>
    <w:rsid w:val="00B57743"/>
    <w:rsid w:val="00B57AB7"/>
    <w:rsid w:val="00B83174"/>
    <w:rsid w:val="00B844D9"/>
    <w:rsid w:val="00B928DA"/>
    <w:rsid w:val="00BA1781"/>
    <w:rsid w:val="00BA1B2B"/>
    <w:rsid w:val="00BA2D42"/>
    <w:rsid w:val="00BB3EF5"/>
    <w:rsid w:val="00BB4D6B"/>
    <w:rsid w:val="00BC1D7E"/>
    <w:rsid w:val="00BC4F38"/>
    <w:rsid w:val="00BC5E23"/>
    <w:rsid w:val="00BC661F"/>
    <w:rsid w:val="00BD5891"/>
    <w:rsid w:val="00BF5BF0"/>
    <w:rsid w:val="00C02BE4"/>
    <w:rsid w:val="00C03A70"/>
    <w:rsid w:val="00C127CE"/>
    <w:rsid w:val="00C137EF"/>
    <w:rsid w:val="00C13864"/>
    <w:rsid w:val="00C15960"/>
    <w:rsid w:val="00C20E57"/>
    <w:rsid w:val="00C3102F"/>
    <w:rsid w:val="00C32743"/>
    <w:rsid w:val="00C67307"/>
    <w:rsid w:val="00C75D5A"/>
    <w:rsid w:val="00CA567F"/>
    <w:rsid w:val="00CE473B"/>
    <w:rsid w:val="00CE6AF2"/>
    <w:rsid w:val="00D038F8"/>
    <w:rsid w:val="00D44E0C"/>
    <w:rsid w:val="00D71ACC"/>
    <w:rsid w:val="00DF688A"/>
    <w:rsid w:val="00E21DD3"/>
    <w:rsid w:val="00E35388"/>
    <w:rsid w:val="00E37C74"/>
    <w:rsid w:val="00E501B5"/>
    <w:rsid w:val="00E52AFD"/>
    <w:rsid w:val="00E6672C"/>
    <w:rsid w:val="00E856DA"/>
    <w:rsid w:val="00EA14B6"/>
    <w:rsid w:val="00EB3C7D"/>
    <w:rsid w:val="00EC54F4"/>
    <w:rsid w:val="00ED299A"/>
    <w:rsid w:val="00EE4A92"/>
    <w:rsid w:val="00EF71BA"/>
    <w:rsid w:val="00F03707"/>
    <w:rsid w:val="00F45E18"/>
    <w:rsid w:val="00F81F94"/>
    <w:rsid w:val="00F8204E"/>
    <w:rsid w:val="00F85698"/>
    <w:rsid w:val="00F90771"/>
    <w:rsid w:val="00FA08DA"/>
    <w:rsid w:val="00FA43DD"/>
    <w:rsid w:val="00FB2EC2"/>
    <w:rsid w:val="00FB442F"/>
    <w:rsid w:val="00FD0417"/>
    <w:rsid w:val="00FD12A8"/>
    <w:rsid w:val="00FD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68339"/>
  <w15:chartTrackingRefBased/>
  <w15:docId w15:val="{09594852-0206-4921-AB80-9D3FFAF6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8F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France" w:hAnsi="France"/>
      <w:b/>
      <w:caps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aliases w:val="Sous titre 2"/>
    <w:basedOn w:val="Normal"/>
    <w:next w:val="Normal"/>
    <w:autoRedefine/>
    <w:rsid w:val="00925B73"/>
    <w:pPr>
      <w:keepNext/>
      <w:outlineLvl w:val="2"/>
    </w:pPr>
    <w:rPr>
      <w:rFonts w:cs="Arial"/>
      <w:color w:val="009900"/>
      <w:sz w:val="23"/>
      <w:szCs w:val="23"/>
      <w:u w:val="single"/>
    </w:rPr>
  </w:style>
  <w:style w:type="paragraph" w:styleId="Titre4">
    <w:name w:val="heading 4"/>
    <w:basedOn w:val="Normal"/>
    <w:next w:val="Normal"/>
    <w:qFormat/>
    <w:pPr>
      <w:keepNext/>
      <w:ind w:firstLine="708"/>
      <w:outlineLvl w:val="3"/>
    </w:pPr>
    <w:rPr>
      <w:rFonts w:ascii="Times New Roman" w:hAnsi="Times New Roman"/>
      <w:i/>
      <w:i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28"/>
    </w:rPr>
  </w:style>
  <w:style w:type="paragraph" w:styleId="Titre6">
    <w:name w:val="heading 6"/>
    <w:basedOn w:val="Normal"/>
    <w:next w:val="Normal"/>
    <w:qFormat/>
    <w:pPr>
      <w:keepNext/>
      <w:ind w:left="1701"/>
      <w:outlineLvl w:val="5"/>
    </w:pPr>
    <w:rPr>
      <w:rFonts w:ascii="Times New Roman" w:hAnsi="Times New Roman"/>
      <w:b/>
      <w:bCs/>
      <w:sz w:val="4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bCs/>
      <w:i/>
      <w:iCs/>
      <w:sz w:val="2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bCs/>
      <w:sz w:val="96"/>
    </w:rPr>
  </w:style>
  <w:style w:type="paragraph" w:styleId="Titre9">
    <w:name w:val="heading 9"/>
    <w:basedOn w:val="Normal"/>
    <w:next w:val="Normal"/>
    <w:qFormat/>
    <w:pPr>
      <w:keepNext/>
      <w:tabs>
        <w:tab w:val="left" w:pos="6804"/>
      </w:tabs>
      <w:ind w:firstLine="709"/>
      <w:outlineLvl w:val="8"/>
    </w:pPr>
    <w:rPr>
      <w:rFonts w:ascii="Times New Roman" w:hAnsi="Times New Roman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  <w:rPr>
      <w:b/>
      <w:i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ERMtitre">
    <w:name w:val="ERM titre"/>
    <w:basedOn w:val="Titre1"/>
    <w:pPr>
      <w:ind w:left="283" w:hanging="283"/>
      <w:outlineLvl w:val="9"/>
    </w:pPr>
    <w:rPr>
      <w:u w:val="single"/>
    </w:rPr>
  </w:style>
  <w:style w:type="paragraph" w:customStyle="1" w:styleId="Puce1">
    <w:name w:val="Puce1"/>
    <w:next w:val="Normal"/>
    <w:pPr>
      <w:ind w:left="850" w:hanging="283"/>
    </w:pPr>
    <w:rPr>
      <w:rFonts w:ascii="France" w:hAnsi="France"/>
      <w:b/>
      <w:i/>
      <w:noProof/>
      <w:sz w:val="28"/>
    </w:rPr>
  </w:style>
  <w:style w:type="paragraph" w:customStyle="1" w:styleId="puce2">
    <w:name w:val="puce2"/>
    <w:basedOn w:val="ERMtitre"/>
    <w:pPr>
      <w:ind w:left="284" w:hanging="284"/>
    </w:pPr>
    <w:rPr>
      <w:caps w:val="0"/>
      <w:u w:val="none"/>
    </w:rPr>
  </w:style>
  <w:style w:type="paragraph" w:customStyle="1" w:styleId="puce3">
    <w:name w:val="puce3"/>
    <w:basedOn w:val="Normal"/>
    <w:pPr>
      <w:ind w:left="283" w:hanging="283"/>
    </w:pPr>
  </w:style>
  <w:style w:type="paragraph" w:customStyle="1" w:styleId="xl22">
    <w:name w:val="xl22"/>
    <w:basedOn w:val="Normal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23">
    <w:name w:val="xl23"/>
    <w:basedOn w:val="Normal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top"/>
    </w:pPr>
    <w:rPr>
      <w:rFonts w:cs="Arial"/>
      <w:b/>
      <w:bCs/>
      <w:szCs w:val="24"/>
    </w:rPr>
  </w:style>
  <w:style w:type="paragraph" w:customStyle="1" w:styleId="xl25">
    <w:name w:val="xl25"/>
    <w:basedOn w:val="Normal"/>
    <w:pPr>
      <w:spacing w:before="100" w:beforeAutospacing="1" w:after="100" w:afterAutospacing="1"/>
      <w:textAlignment w:val="top"/>
    </w:pPr>
    <w:rPr>
      <w:rFonts w:cs="Arial"/>
      <w:b/>
      <w:bCs/>
      <w:szCs w:val="24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center"/>
      <w:textAlignment w:val="top"/>
    </w:pPr>
    <w:rPr>
      <w:rFonts w:cs="Arial"/>
      <w:sz w:val="28"/>
      <w:szCs w:val="28"/>
    </w:rPr>
  </w:style>
  <w:style w:type="paragraph" w:customStyle="1" w:styleId="t1">
    <w:name w:val="t1"/>
    <w:basedOn w:val="Normal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pPr>
      <w:widowControl w:val="0"/>
      <w:tabs>
        <w:tab w:val="left" w:pos="260"/>
      </w:tabs>
      <w:autoSpaceDE w:val="0"/>
      <w:autoSpaceDN w:val="0"/>
      <w:adjustRightInd w:val="0"/>
      <w:spacing w:line="240" w:lineRule="atLeast"/>
      <w:ind w:left="1720"/>
    </w:pPr>
    <w:rPr>
      <w:rFonts w:ascii="Times New Roman" w:hAnsi="Times New Roman"/>
      <w:szCs w:val="24"/>
    </w:rPr>
  </w:style>
  <w:style w:type="paragraph" w:customStyle="1" w:styleId="p3">
    <w:name w:val="p3"/>
    <w:basedOn w:val="Normal"/>
    <w:pPr>
      <w:widowControl w:val="0"/>
      <w:autoSpaceDE w:val="0"/>
      <w:autoSpaceDN w:val="0"/>
      <w:adjustRightInd w:val="0"/>
      <w:spacing w:line="240" w:lineRule="atLeast"/>
      <w:ind w:left="1720"/>
    </w:pPr>
    <w:rPr>
      <w:rFonts w:ascii="Times New Roman" w:hAnsi="Times New Roman"/>
      <w:szCs w:val="24"/>
    </w:rPr>
  </w:style>
  <w:style w:type="paragraph" w:customStyle="1" w:styleId="p4">
    <w:name w:val="p4"/>
    <w:basedOn w:val="Normal"/>
    <w:pPr>
      <w:widowControl w:val="0"/>
      <w:tabs>
        <w:tab w:val="left" w:pos="280"/>
      </w:tabs>
      <w:autoSpaceDE w:val="0"/>
      <w:autoSpaceDN w:val="0"/>
      <w:adjustRightInd w:val="0"/>
      <w:spacing w:line="240" w:lineRule="atLeast"/>
    </w:pPr>
    <w:rPr>
      <w:rFonts w:ascii="Times New Roman" w:hAnsi="Times New Roman"/>
      <w:szCs w:val="24"/>
    </w:rPr>
  </w:style>
  <w:style w:type="paragraph" w:customStyle="1" w:styleId="p6">
    <w:name w:val="p6"/>
    <w:basedOn w:val="Normal"/>
    <w:pPr>
      <w:widowControl w:val="0"/>
      <w:tabs>
        <w:tab w:val="left" w:pos="280"/>
      </w:tabs>
      <w:autoSpaceDE w:val="0"/>
      <w:autoSpaceDN w:val="0"/>
      <w:adjustRightInd w:val="0"/>
      <w:spacing w:line="240" w:lineRule="atLeast"/>
      <w:ind w:left="1692" w:hanging="288"/>
    </w:pPr>
    <w:rPr>
      <w:rFonts w:ascii="Times New Roman" w:hAnsi="Times New Roman"/>
      <w:szCs w:val="24"/>
    </w:rPr>
  </w:style>
  <w:style w:type="paragraph" w:customStyle="1" w:styleId="p7">
    <w:name w:val="p7"/>
    <w:basedOn w:val="Normal"/>
    <w:pPr>
      <w:widowControl w:val="0"/>
      <w:autoSpaceDE w:val="0"/>
      <w:autoSpaceDN w:val="0"/>
      <w:adjustRightInd w:val="0"/>
      <w:spacing w:line="240" w:lineRule="atLeast"/>
      <w:ind w:left="1700"/>
    </w:pPr>
    <w:rPr>
      <w:rFonts w:ascii="Times New Roman" w:hAnsi="Times New Roman"/>
      <w:szCs w:val="24"/>
    </w:rPr>
  </w:style>
  <w:style w:type="paragraph" w:styleId="Retraitcorpsdetexte">
    <w:name w:val="Body Text Indent"/>
    <w:basedOn w:val="Normal"/>
    <w:semiHidden/>
    <w:pPr>
      <w:ind w:firstLine="709"/>
    </w:pPr>
    <w:rPr>
      <w:rFonts w:ascii="Times New Roman" w:hAnsi="Times New Roman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Retraitcorpsdetexte2">
    <w:name w:val="Body Text Indent 2"/>
    <w:basedOn w:val="Normal"/>
    <w:semiHidden/>
    <w:pPr>
      <w:shd w:val="clear" w:color="auto" w:fill="FFFF00"/>
      <w:ind w:left="567"/>
    </w:pPr>
    <w:rPr>
      <w:rFonts w:ascii="Times New Roman" w:hAnsi="Times New Roman"/>
      <w:b/>
      <w:bCs/>
    </w:rPr>
  </w:style>
  <w:style w:type="paragraph" w:styleId="Corpsdetexte">
    <w:name w:val="Body Text"/>
    <w:basedOn w:val="Normal"/>
    <w:semiHidden/>
    <w:rPr>
      <w:rFonts w:cs="Arial"/>
      <w:szCs w:val="24"/>
    </w:rPr>
  </w:style>
  <w:style w:type="paragraph" w:styleId="Corpsdetexte2">
    <w:name w:val="Body Text 2"/>
    <w:basedOn w:val="Normal"/>
    <w:semiHidden/>
    <w:rPr>
      <w:rFonts w:cs="Arial"/>
      <w:b/>
      <w:bCs/>
      <w:sz w:val="16"/>
    </w:rPr>
  </w:style>
  <w:style w:type="paragraph" w:styleId="Titre">
    <w:name w:val="Title"/>
    <w:basedOn w:val="Normal"/>
    <w:link w:val="TitreCar"/>
    <w:qFormat/>
    <w:rsid w:val="00B528FC"/>
    <w:pPr>
      <w:spacing w:before="120" w:after="240"/>
      <w:jc w:val="center"/>
    </w:pPr>
    <w:rPr>
      <w:rFonts w:cs="Arial"/>
      <w:b/>
      <w:bCs/>
      <w:color w:val="FF0000"/>
      <w:sz w:val="28"/>
      <w:szCs w:val="24"/>
      <w:u w:val="single"/>
    </w:rPr>
  </w:style>
  <w:style w:type="paragraph" w:customStyle="1" w:styleId="questions">
    <w:name w:val="questions"/>
    <w:basedOn w:val="Normal"/>
    <w:next w:val="Normal"/>
    <w:uiPriority w:val="99"/>
    <w:rsid w:val="004F71E6"/>
    <w:pPr>
      <w:autoSpaceDE w:val="0"/>
      <w:autoSpaceDN w:val="0"/>
      <w:adjustRightInd w:val="0"/>
    </w:pPr>
    <w:rPr>
      <w:rFonts w:ascii="EHLODI+TimesNewRoman,BoldItalic" w:hAnsi="EHLODI+TimesNewRoman,BoldItalic"/>
      <w:szCs w:val="24"/>
    </w:rPr>
  </w:style>
  <w:style w:type="paragraph" w:styleId="Notedebasdepage">
    <w:name w:val="footnote text"/>
    <w:basedOn w:val="Normal"/>
    <w:link w:val="NotedebasdepageCar"/>
    <w:semiHidden/>
    <w:rsid w:val="00AE74B3"/>
    <w:rPr>
      <w:rFonts w:ascii="Times New Roman" w:hAnsi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AE74B3"/>
  </w:style>
  <w:style w:type="paragraph" w:customStyle="1" w:styleId="Casescocher">
    <w:name w:val="Cases à cocher"/>
    <w:basedOn w:val="Normal"/>
    <w:rsid w:val="00E6672C"/>
    <w:pPr>
      <w:spacing w:before="360" w:after="360"/>
    </w:pPr>
    <w:rPr>
      <w:rFonts w:ascii="Times New Roman" w:hAnsi="Times New Roman"/>
    </w:rPr>
  </w:style>
  <w:style w:type="character" w:customStyle="1" w:styleId="TitreCar">
    <w:name w:val="Titre Car"/>
    <w:basedOn w:val="Policepardfaut"/>
    <w:link w:val="Titre"/>
    <w:rsid w:val="00B528FC"/>
    <w:rPr>
      <w:rFonts w:ascii="Arial" w:hAnsi="Arial" w:cs="Arial"/>
      <w:b/>
      <w:bCs/>
      <w:color w:val="FF0000"/>
      <w:sz w:val="28"/>
      <w:szCs w:val="24"/>
      <w:u w:val="single"/>
    </w:rPr>
  </w:style>
  <w:style w:type="paragraph" w:styleId="Sous-titre">
    <w:name w:val="Subtitle"/>
    <w:basedOn w:val="Normal"/>
    <w:link w:val="Sous-titreCar"/>
    <w:qFormat/>
    <w:rsid w:val="007822C7"/>
    <w:pPr>
      <w:spacing w:before="120" w:after="120"/>
    </w:pPr>
    <w:rPr>
      <w:rFonts w:cs="Arial"/>
      <w:b/>
      <w:bCs/>
      <w:color w:val="1F4E79" w:themeColor="accent1" w:themeShade="80"/>
      <w:sz w:val="24"/>
      <w:szCs w:val="24"/>
      <w:u w:val="single"/>
    </w:rPr>
  </w:style>
  <w:style w:type="character" w:customStyle="1" w:styleId="Sous-titreCar">
    <w:name w:val="Sous-titre Car"/>
    <w:basedOn w:val="Policepardfaut"/>
    <w:link w:val="Sous-titre"/>
    <w:rsid w:val="007822C7"/>
    <w:rPr>
      <w:rFonts w:ascii="Arial" w:hAnsi="Arial" w:cs="Arial"/>
      <w:b/>
      <w:bCs/>
      <w:color w:val="1F4E79" w:themeColor="accent1" w:themeShade="80"/>
      <w:sz w:val="24"/>
      <w:szCs w:val="24"/>
      <w:u w:val="single"/>
    </w:rPr>
  </w:style>
  <w:style w:type="table" w:styleId="Grilledutableau">
    <w:name w:val="Table Grid"/>
    <w:basedOn w:val="TableauNormal"/>
    <w:uiPriority w:val="59"/>
    <w:rsid w:val="008E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572A43"/>
  </w:style>
  <w:style w:type="character" w:styleId="Lienhypertexte">
    <w:name w:val="Hyperlink"/>
    <w:basedOn w:val="Policepardfaut"/>
    <w:uiPriority w:val="99"/>
    <w:semiHidden/>
    <w:unhideWhenUsed/>
    <w:rsid w:val="00572A4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72A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B7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stitre2">
    <w:name w:val="ss titre 2"/>
    <w:basedOn w:val="Sous-titre"/>
    <w:link w:val="sstitre2Car"/>
    <w:autoRedefine/>
    <w:qFormat/>
    <w:rsid w:val="000C3AF5"/>
    <w:rPr>
      <w:b w:val="0"/>
      <w:noProof/>
      <w:color w:val="538135" w:themeColor="accent6" w:themeShade="BF"/>
      <w:sz w:val="22"/>
    </w:rPr>
  </w:style>
  <w:style w:type="paragraph" w:styleId="Paragraphedeliste">
    <w:name w:val="List Paragraph"/>
    <w:basedOn w:val="Normal"/>
    <w:uiPriority w:val="34"/>
    <w:qFormat/>
    <w:rsid w:val="00AF177D"/>
    <w:pPr>
      <w:ind w:left="720"/>
      <w:contextualSpacing/>
    </w:pPr>
  </w:style>
  <w:style w:type="character" w:customStyle="1" w:styleId="sstitre2Car">
    <w:name w:val="ss titre 2 Car"/>
    <w:basedOn w:val="Sous-titreCar"/>
    <w:link w:val="sstitre2"/>
    <w:rsid w:val="000C3AF5"/>
    <w:rPr>
      <w:rFonts w:ascii="Arial" w:hAnsi="Arial" w:cs="Arial"/>
      <w:b w:val="0"/>
      <w:bCs/>
      <w:noProof/>
      <w:color w:val="538135" w:themeColor="accent6" w:themeShade="BF"/>
      <w:sz w:val="22"/>
      <w:szCs w:val="24"/>
      <w:u w:val="single"/>
    </w:rPr>
  </w:style>
  <w:style w:type="character" w:customStyle="1" w:styleId="nowrap">
    <w:name w:val="nowrap"/>
    <w:basedOn w:val="Policepardfaut"/>
    <w:rsid w:val="00597CD9"/>
  </w:style>
  <w:style w:type="character" w:customStyle="1" w:styleId="kw3">
    <w:name w:val="kw3"/>
    <w:basedOn w:val="Policepardfaut"/>
    <w:rsid w:val="00A33ED8"/>
  </w:style>
  <w:style w:type="character" w:customStyle="1" w:styleId="br0">
    <w:name w:val="br0"/>
    <w:basedOn w:val="Policepardfaut"/>
    <w:rsid w:val="00A33ED8"/>
  </w:style>
  <w:style w:type="paragraph" w:styleId="Sansinterligne">
    <w:name w:val="No Spacing"/>
    <w:basedOn w:val="Normal"/>
    <w:uiPriority w:val="1"/>
    <w:qFormat/>
    <w:rsid w:val="00F85698"/>
    <w:pPr>
      <w:numPr>
        <w:numId w:val="10"/>
      </w:numPr>
      <w:spacing w:after="3" w:line="270" w:lineRule="auto"/>
      <w:ind w:hanging="523"/>
      <w:jc w:val="left"/>
    </w:pPr>
    <w:rPr>
      <w:rFonts w:ascii="Comic Sans MS" w:eastAsia="Verdana" w:hAnsi="Comic Sans MS" w:cs="Verdana"/>
      <w:color w:val="9352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BF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BFC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E37C74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013E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Quantu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EA17-C727-463A-B3D8-84DAC3B3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</TotalTime>
  <Pages>1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ETT</vt:lpstr>
    </vt:vector>
  </TitlesOfParts>
  <Company> 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</dc:title>
  <dc:subject>Comportement sur arrêt d'urgence</dc:subject>
  <dc:creator>François Meunier</dc:creator>
  <cp:keywords/>
  <dc:description/>
  <cp:lastModifiedBy>François Meunier</cp:lastModifiedBy>
  <cp:revision>90</cp:revision>
  <cp:lastPrinted>2020-11-02T18:39:00Z</cp:lastPrinted>
  <dcterms:created xsi:type="dcterms:W3CDTF">2015-09-16T11:28:00Z</dcterms:created>
  <dcterms:modified xsi:type="dcterms:W3CDTF">2020-11-02T18:51:00Z</dcterms:modified>
</cp:coreProperties>
</file>